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41" w:rsidRDefault="009C1641"/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ПРЕДСЕДАТЕЛ: Илияна Илиева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– главен директор на Главна дирекция „Европейски фондове за конкурентоспособност“ и Ръководител на Управляващия орган на програма „Научни изследвания, иновации и дигитализация за интелигентна трансформация“ 2021-2027 г.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ЧЛЕНОВЕ С ПРАВО НА ГЛАС: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„Програмиране“, Главна дирекция „Европейски фондове за конкурентоспособност“ и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заместник-председател на Комитета за наблюдение на програма „Научни изследвания, иновации и дигитализация за интелигентна трансформация“ 2021-2027 г. (ПНИИДИТ), Министерство на иновациите и растежа.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Албена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Мерачева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сектор „ПКИП“, отдел „Програмиране“, Главна дирекция „Европейски фондове за конкурентоспособност“ и представител на Управляващия орган на програма „Конкурентоспособност и иновации в предприятията“ 2021-2027 г.,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Росен Драганов, държавен експерт в сектор „ПКИП“,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Лора Йосифова,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началник на сектор „ПНИИДИТ“, отдел „Програмиране“, Главна дирекция „Европейски фондове за конкурентоспособност“, Министерство на иновациите и растежа;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 Младенова, началник на отдел „Подбор на проекти и договаряне“, Главна дирекция „Европейски фондове за конкурентоспособност“, Министерство на иновациите и растежа.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Юра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Йорданова-Витанова,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FD4">
        <w:rPr>
          <w:rFonts w:ascii="Times New Roman" w:hAnsi="Times New Roman"/>
          <w:sz w:val="24"/>
          <w:lang w:val="ru-RU"/>
        </w:rPr>
        <w:t>заместник-министър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регионалното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развитие и </w:t>
      </w:r>
      <w:proofErr w:type="spellStart"/>
      <w:r w:rsidRPr="003D0FD4">
        <w:rPr>
          <w:rFonts w:ascii="Times New Roman" w:hAnsi="Times New Roman"/>
          <w:sz w:val="24"/>
          <w:lang w:val="ru-RU"/>
        </w:rPr>
        <w:t>благоустройството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и </w:t>
      </w:r>
      <w:proofErr w:type="spellStart"/>
      <w:r w:rsidRPr="003D0FD4">
        <w:rPr>
          <w:rFonts w:ascii="Times New Roman" w:hAnsi="Times New Roman"/>
          <w:sz w:val="24"/>
          <w:lang w:val="ru-RU"/>
        </w:rPr>
        <w:t>Ръководител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Управляващия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орган на Оперативна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програма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„</w:t>
      </w:r>
      <w:proofErr w:type="spellStart"/>
      <w:r w:rsidRPr="003D0FD4">
        <w:rPr>
          <w:rFonts w:ascii="Times New Roman" w:hAnsi="Times New Roman"/>
          <w:sz w:val="24"/>
          <w:lang w:val="ru-RU"/>
        </w:rPr>
        <w:t>Региони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в </w:t>
      </w:r>
      <w:proofErr w:type="spellStart"/>
      <w:r w:rsidRPr="003D0FD4">
        <w:rPr>
          <w:rFonts w:ascii="Times New Roman" w:hAnsi="Times New Roman"/>
          <w:sz w:val="24"/>
          <w:lang w:val="ru-RU"/>
        </w:rPr>
        <w:t>растеж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“ 2014-2020 и „Програма Развитие 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регионите</w:t>
      </w:r>
      <w:proofErr w:type="spellEnd"/>
      <w:r w:rsidRPr="003D0FD4">
        <w:rPr>
          <w:rFonts w:ascii="Times New Roman" w:hAnsi="Times New Roman"/>
          <w:sz w:val="24"/>
          <w:lang w:val="ru-RU"/>
        </w:rPr>
        <w:t>“ 2021-2027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Ася Станкова, главен директор на Главна дирекция „Стратегическо планиране и програми за регионално развитие“ (ГД СППРР);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Людмила Стойкова, главен експерт в отдел „Стратегическо планиране и програмиране“, ГД СППРР;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Моника Стоянова, главен експерт в отдел „Стратегическо планиране и програмиране“, ГД СППРР.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Цветан Спасов,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„Европейски фондове, международни програми и проекти“, Министерство на труда и социалната политика;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Десислава Георгиева-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Ушколова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„Програмиране и договаряне“ в Главна дирекция „Европейски фондове, международни програми и проекти“,</w:t>
      </w:r>
      <w:r w:rsidRPr="003D0FD4">
        <w:t xml:space="preserve"> </w:t>
      </w:r>
      <w:r w:rsidRPr="003D0FD4">
        <w:rPr>
          <w:rFonts w:ascii="Times New Roman" w:hAnsi="Times New Roman" w:cs="Times New Roman"/>
          <w:sz w:val="24"/>
          <w:szCs w:val="24"/>
        </w:rPr>
        <w:t>М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инистерство на труда и социалната политика.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Христина Вътева,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съюз на трудово-производителните кооперации, представител на национално представените организации на и за хората с увреждания от Националния съвет за хората с увреждания към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 Карагьозов, член на Управителния съвет в Център за психологически изследвания.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Елка Тодорова, член на Управителния съвет на Националното сдружение на работодателите на хората с увреждания.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Милена Дамянова,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„Наука“, Министерство на образованието и науката;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„Наука“, Министерство на образованието и науката;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„Наука“, Министерство на образованието и науката.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доц. Боян Жеков,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национален координатор на Националната контактна мрежа за координация и изпълнение на дейностите по РП „Хоризонт Европа“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дхн. Георги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Вайсилов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„Програма за образование“ (ИАПО);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 Попов, заместник изпълнителен директор на ИАПО;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Мария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Станевска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„Програмиране, наблюдение и оценка“, ИАПО;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Пилева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-Малиновска, главен директор на Главна дирекция „Верификация“, ИАПО.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„Транспортна свързаност“, Министерство на транспорта и съобщенията;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Людмила Алексиева, държавен експерт в отдел „Информация, публичност и техническа помощ“, дирекция „Координация на програми и проекти“, Министерство на транспорта и съобщенията;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на отдел „Контрол по обществените поръчки“, дирекция „Координация на програми и проекти“, Министерство на транспорта и съобщенията;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Галя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„Управление на риска“, дирекция „Координация на програми и проекти“,</w:t>
      </w:r>
      <w:r w:rsidRPr="003D0FD4">
        <w:t xml:space="preserve"> </w:t>
      </w:r>
      <w:r w:rsidRPr="003D0FD4">
        <w:rPr>
          <w:rFonts w:ascii="Times New Roman" w:hAnsi="Times New Roman" w:cs="Times New Roman"/>
          <w:sz w:val="24"/>
          <w:szCs w:val="24"/>
        </w:rPr>
        <w:t>М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инистерство на транспорта и съобщенията.</w:t>
      </w:r>
    </w:p>
    <w:p w:rsidR="00072987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Михаела Крумова,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околната среда и водите;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Галина Симеонова, главен директор на Главна дирекция „Оперативна програма „Околна среда“ и Ръководител на Управляващия орган на Програма „Околна среда“ 2021-2027 г., Министерство на околната среда и водите;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Ирена Пенчева, заместник главен директор на Главна дирекция „Оперативна програма „Околна среда“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Георги Събев,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земеделието, представител на УО на Стратегическия план за развитие на земеделието в селските райони на Република България за периода 2023-2027 г.;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Милен Кръстев, началник на отдел „Трансфер на знания, сътрудничество и дигитализация“, дирекция „Развитие на селските райони“, Министерство на земеделието;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Венислава Бояджиева – главен експерт в отдел „Трансфер на знания, сътрудничество и дигитализация“, дирекция „Развитие на селските райони“, Министерство на земеделието.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Стоян Котов,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„Морско дело и рибарство“, представител на УО на Програма „Морско дело, рибарство и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 2021-2027 г.;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Антоанета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Хюбнер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– началник на отдел „Програмиране“, дирекция „Морско дело и рибарство“;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Евгения Черкезова, главен експерт в отдел „Програмиране“, дирекция „Морско дело и рибарство“;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Красимира Данкова, държавен експерт в отдел „Програмиране“, дирекция „Морско дело и рибарство“.  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Росица Гавазова,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„Програми и проекти“, дирекция „Международни проекти“, Министерство на вътрешните работи, представител на УО на Програмата на Република България по Фонд „Убежище, миграция и интеграция“, Националната програма на Република България по Фонд „Вътрешна сигурност“ и Националната програмата на Република България по Инструмента за финансова подкрепа за управлението на границите и визовата политика;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„Програми и проекти“, дирекция „Международни проекти“, Министерство на вътрешните работи;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Илиян Иванов, юрисконсулт в отдел „Предварителен контрол и нередности“, дирекция „Международни проекти“,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вътрешните работи;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>- Таня Тодорова, главен експерт в отдел „Мониторинг, верификация и плащания“, дирекция „Международни проекти“,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вътрешните работи.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Ивайло Николов,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„Защита на финансовите интереси на Европейския съюз“ (АФКОС), Министерство на вътрешните работи;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Христо Атанасов, главен експерт в отдел „Докладване на нередности“, дирекция АФКОС, Министерство на вътрешните работи;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Даниела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Керемидчиева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„Оперативно сътрудничество“, дирекция АФКОС, Министерство на вътрешните работи;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Здравко Динев, старши експерт в отдел „Административни разследвания“, дирекция АФКОС, Министерство на вътрешните работи.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b/>
          <w:bCs/>
          <w:sz w:val="24"/>
          <w:szCs w:val="24"/>
        </w:rPr>
        <w:t>Милена Енчева</w:t>
      </w: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, директор на дирекция „Международно сътрудничество, програми и европейска интеграция“, Управляващ орган на Програма „Храни и основно материално подпомагане“ 2021-2027 г.</w:t>
      </w:r>
      <w:r w:rsidRPr="003D0FD4">
        <w:t xml:space="preserve"> (</w:t>
      </w: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УО на ПХОМП 2021–2027) , Агенция за социално подпомагане (АСП);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- Анна Ангелова - Филипова, началник на отдел „Програмиране и подбор на операции“, дирекция „Международно сътрудничество, програми и европейска интеграция“, УО на ПХОМП 2021–2027, АСП.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17. Ива Иванова,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Държавен фонд „Земеделие“ (ДФЗ);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-Атанас Атанасов, директор на дирекция „Оторизация на плащанията по прилагане на мерки за развитие на селските райони“, ДФЗ;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Благой Христев, главен експерт, отдел „Методология и мониторинг“, дирекция  „Оторизация на плащанията по прилагане на мерки за развитие на селските райони“, ДФЗ;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Александър Иванов, главен експерт, отдел ИСАК, дирекция „Интегрирани информационни системи“, ДФЗ.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18. Ирена Първанова,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„Техническа помощ“ и директор на дирекция „Добро управление“,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Десислава Стоименова-Михайлова, началник на отдел „Мониторинг и верификация“ в дирекция „Добро управление“, Администрация на Министерския съвет.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19. Мариета Немска,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политики и концесии“,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 Николов, държавен експерт в дирекция „Координация на политики и концесии“,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-Евгения Личева, държавен експерт в дирекция „Координация на политики и концесии“, Администрация на Министерския съвет.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20. Цветан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Владиков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. директор на дирекция „Координация по въпросите на Европейския съюз“,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Татяна Георгиева, държавен експерт в дирекция „Координация по въпросите на Европейския съюз“,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Нели Цекова, главен експерт в дирекция „Координация по въпросите на Европейския съюз“, Администрация на Министерския съвет.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21. Людмила Тозева,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отдел „Стратегическо планиране и програмиране“,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„Централно координационно звено“, Администрация на Министерския съвет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Андрейчина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главен сътрудник по УЕПП, отдел „Наблюдение и анализ“, дирекция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„Централно координационно звено“, Администрация на Министерския съвет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Сюзан Зия, 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държавен експерт в отдел „Стратегическо планиране и програмиране“,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„Централно координационно звено“, Администрация на Министерския съвет.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22. Радослав Миланов,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„Стратегическо планиране“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Антон Гладнишки, началник на отдел „Мониторинг на изпълнението“,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 Христова, държавен експерт, отдел „Координация на процеса по планиране“</w:t>
      </w:r>
      <w:r w:rsidRPr="003D0FD4">
        <w:t xml:space="preserve">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Надежда Гогова-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Демировски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експерт, отдел „Координация на процеса по планиране“,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23. Ренета Михайлова,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директор на дирекция „Европейски въпроси и политики“, Министерство на финансите;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Страхил Стоев, държавен експерт в отдел „Методология, наблюдение и координация на държавните помощи“, дирекция „Европейски въпроси и политики“, Министерство на финансите;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>- Димитрина Йорданова, главен експерт в отдел „Методология, наблюдение и координация на държавните помощи“, дирекция „Европейски въпроси и политики“, Министерство на финансите;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Стефка Сарафова-Захариева, началник на отдел „Методология, наблюдение и координация на държавните помощи”, дирекция „Европейски въпроси и политики“,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финансите.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24. Кольо Колев,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„Информационни системи и аналитична дейност“, Агенция Митници.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hAnsi="Times New Roman"/>
          <w:b/>
          <w:sz w:val="24"/>
          <w:szCs w:val="24"/>
        </w:rPr>
        <w:t>25. Георги Спасов,</w:t>
      </w:r>
      <w:r w:rsidRPr="003D0FD4">
        <w:rPr>
          <w:rFonts w:ascii="Times New Roman" w:hAnsi="Times New Roman"/>
          <w:sz w:val="24"/>
          <w:szCs w:val="24"/>
        </w:rPr>
        <w:t xml:space="preserve"> главен експерт в отдел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„Превенция и защита от домашно насилие, сътрудничество по етнически и интеграционни въпроси и взаимодействие с гражданското общество“ (ПЗДНСЕИВВГО), секретариат на Националния съвет за сътрудничество по етническите и интеграционните въпроси (НССЕИВ);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Сирма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Попниколова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„ПЗДНСЕИВВГО“, на НССЕИВ;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Десислава Илиева-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Бариентос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„ПЗДНСЕИВВГО“, на НССЕИВ.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Надя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Катеринкина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„Статистика на разходите за труд, НИРД, иновациите и информационното общество“, дирекция „Бизнес статистика“, Национален статистически институт;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Мая Папазова,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„Статистика на разходите за труд, НИРД, иновациите и информационното общество“, дирекция „Бизнес статистика“,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Национален статистически институт.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-р Надежда Йонкова,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секретар на Комисията за защита от дискриминация (КЗД);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Георги Генчев, старши специалист в отдел „Анализи, превенция и международно сътрудничество“, КЗД;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д-р Поля Христова, държавен експерт в отдел "Анализ, превенция и международно сътрудничество", КЗД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Весела Осиковска,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за директор на дирекция „Управление на програми и проекти“, Министерство на електронното управление;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Антония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Доросиева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„Мониторинг, верификация и плащане“, дирекция „Управление на програми и проекти“, Министерство на електронното управление;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Веселин Петков, държавен експерт в отдел „Програмиране и оценка“, дирекция „Управление на програми и проекти“, Министерство на електронното управление.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Мариана Цвяткова,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началник на отдел „Електронна идентификация и данни“, дирекция „Политики за електронно управление“, Министерство на електронното управление;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Бисерка Радева, началник на отдел „Анализи и развитие 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киберсигурността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“, дирекция „Мрежова и информационна сигурност“,, Министерство на електронното управление.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Елисавета Михайлова,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дирекция „Енергийни стратегии и политики за устойчиво енергийно развитие“, Министерство на енергетиката;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дирекция „Енергийни проекти и международно сътрудничество, Министерство на енергетиката.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Ивайло Стефанов,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„Индустриална политика и икономически анализи“, дирекция „Икономическа политика“, Министерство на икономиката и индустрията;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Анна Дончева, държавен експерт в отдел „Индустриална политика и икономически анализи“, дирекция „Икономическа политика“, Министерството на икономиката и индустрията.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Лиляна Кирчева-Арсова,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„Програмиране и управление на проекти“, Министерство на туризма;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Христо Зарев, държавен експерт в дирекция „Програмиране и управление на проекти“,</w:t>
      </w:r>
      <w:r w:rsidRPr="003D0FD4">
        <w:t xml:space="preserve"> </w:t>
      </w:r>
      <w:r w:rsidRPr="003D0FD4">
        <w:rPr>
          <w:rFonts w:ascii="Times New Roman" w:hAnsi="Times New Roman" w:cs="Times New Roman"/>
          <w:sz w:val="24"/>
          <w:szCs w:val="24"/>
        </w:rPr>
        <w:t>М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инистерство на туризма.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доц. Марияна Василева,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дирекция „Международни проекти и програми“, Министерство на здравеопазването;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Наталия Добрева, държавен експерт в дирекция „Международни проекти и програми“, Министерство на здравеопазването;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Марияна Колева, държавен експерт в дирекция „Международни проекти и програми“, Министерство на здравеопазването;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Светлана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Гълева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дирекция „Международни проекти и програми“ Министерство на здравеопазването.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Чавдар Георгиев, заместник-министър на културата;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>- Зорница Александрова, държавен експерт в отдел „Европейски програми и проекти“, дирекция „Международно сътрудничество, европейски програми и регионални дейности“, Министерство на културата.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Оля Димитрова,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 Патентното ведомство на Република България;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Вероника Тодорова, директор на дирекция „Международно сътрудничество и проекти“, Патентно ведомство на Република България.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Вержиния Цанкова,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секретар на Националния център за информация и документация (НАЦИД);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Мая Димитрова, директор на дирекция „Информационни дейности и удостоверяване на образователни документи“, НАЦИД;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Иванка Котева, директор на дирекция „Административна, финансово-счетоводна дейност и управление на собствеността“, НАЦИД.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Проф. д-р Елиза Стефанова,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Националната агенция за оценяване и акредитация (НАОА) и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Акредитационния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доц. д-р Силвия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Цветанска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член 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Акредитационния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 към НАОА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доц. д-р Гергана Боянова, член 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Акредитационния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 към НАОА 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Бойко Таков,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изпълнителен директор на Изпълнителна агенция за насърчаване на малките и средните предприятия (ИАНМСП):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заместник изпълнителен директор на ИАНМСП;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Светла Запрянова,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. началник на отдел МПС, дирекция ИМСП на ИАНМСП;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 на ИАНМСП.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„Насърчителни мерки и проекти“, Министерство на иновациите и растежа;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отдел „Инвестиционна политика“, дирекция „Насърчителни мерки и проекти“, Министерство на иновациите и растежа;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Лейла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Радованова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„Инвестиционна политика”, дирекция „Насърчителни мерки и проекти“, Министерство на иновациите и растежа.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Мира Йосифова,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„Политики и анализи“, Министерство на иновациите и растежа;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>- Атанас Ляпчев, главен експерт в дирекция „Политики и анализи“, Министерство на иновациите и растежа;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Доц. д-р инж. Ивайло Симеонов,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член на Управителния съвет на Националното сдружение на общините в Република България (НСОРБ), кмет на община Елин Пелин;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Стефан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Тихолов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член на Контролния съвет на НСОРБ и общински съветник от Общински съвет Ловеч;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Людмила Величкова, управител на „НСОРБ- Актив“;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Нели Стайкова, старши експерт „Общинска администрация“ в НСОРБ.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финансовите инструменти в България“ ЕАД (ФМФИБ ЕАД);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Константина Войнова, ръководител на отдел „Дялови финансови инструменти“, Управление „Финансови инструменти и оперативни програми“, ФМФИБ ЕАД;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Кремена Григорова, старши експерт в отдел „Оперативни програми“, Управление „Финансови инструменти и оперативни програми“, ФМФИБ ЕАД;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програми“, ФМФИБ ЕАД.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Дарин Димитров,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Търговище, представител на Регионалния съвет за развитие на Североизточен регион (РСР на Североизточен район);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Йордан Йорданов, кмет на община Добрич.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Дилян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Млъзев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Елена, представител на Регионален съвет за развитие на Северен централен регион (РСР на Северен централен район);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Пенчо Милков, кмет на община Русе;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 Башева-Венкова, областен управител на област Габрово.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Николай Николов,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Враца, представител на Регионален съвет за развитие на Северозападен регион;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Илиана Филипова, изпълнителен директор на Търговско-промишлена палата Враца;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Донка Михайлова, кмет на община Троян.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Мария Нейкова,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Бургас, представител на Регионален съвет за развитие на Югоизточен регион (РСР на Югоизточен регион);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>Резервен член: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Чавдар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Божурски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областен управител на област Сливен.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Иво Димов,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Димитровград, представител на Регионалния съвет за развитие на Южен централен регион (РСР на Южен централен регион);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Емил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Кабаиванов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кмет на община Карлово;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Проф. д-р Христина Янчева, областен управител на област Пловдив;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Д-р Христо Грудев, кмет на община Асеновград.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Людмил Веселинов,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Перник и представител на Регионален съвет за развитие на Югозападен регион;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Силвия Арнаутска, областен управител на област Софийска;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Стефан Арсов – областен управител на област София. </w:t>
      </w: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оц. Борислав Великов,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съвет (НС) на Асоциация на индустриалния капитал в България (АИКБ);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Кирил Желязков, член на Управителния съвет на АИКБ;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Елеонора Негулова, член на НС на АИКБ.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Христина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Каспарян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„Външноикономическо сътрудничество“,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Българска стопанска камара (БСК);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 на Център за управление на проекти, БСК.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Беата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Папазова,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съветник по европейската интеграция и проекти в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Българската търговско-промишлена палата (БТПП);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Радослав Петков, председател на Управителния борд на Съвета по иновации при БТПП и управляващ партньор, Ар Ел Кей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Консултинг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ООД;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Тодор Воденичаров, член на Управителния борд на Съвета по иновации при БТПП и изпълнителен директор на Сименс Хелткеър ЕООД/Сименс ЕООД;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Мария Накова,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експерт на Конфедерацията на работодателите и индустриалците в България (КРИБ);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-Теодора Овчарова, съпредседател на Комитет „Европейски фондове и програми“ към КРИБ;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Венцислава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експерт на КРИБ.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Любослав Костов,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Институт по социални и синдикални изследвания и обучение, главен икономист на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Конфедерацията на независимите синдикати в България (КНСБ);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Тодор Капитанов, вицепрезидент, направление „Правна закрила, КТД и колективни трудови спорове“, КНСБ.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Александър Загоров,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конфедерален секретар на Конфедерация на труда „Подкрепа“ (КТ „Подкрепа“);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Марио Нинов, главен експерт към КТ „Подкрепа“.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34491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доц. д-р Тодор Кръстевич, </w:t>
      </w:r>
      <w:r w:rsidRPr="00334491">
        <w:rPr>
          <w:rFonts w:ascii="Times New Roman" w:eastAsia="Times New Roman" w:hAnsi="Times New Roman" w:cs="Times New Roman"/>
          <w:sz w:val="24"/>
          <w:szCs w:val="24"/>
        </w:rPr>
        <w:t>Стопанска академия, представител на академичната общност;</w:t>
      </w:r>
    </w:p>
    <w:p w:rsidR="00072987" w:rsidRPr="008B645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645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проф. Нели Косева, главен научен секретар на Българската академия на науките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проф. д-р Елена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Тодоровска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научен секретар в Селскостопанската академия;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възможности: 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Надя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Шабани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-Панова,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Фондация „Български център за нестопанско право“ (Фондация БСНП);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Айлин Юмерова, програмен директор на Фондация БСНП.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Михаил Илиев,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управител на „Сдружение за научноизследователска и развойна дейност“;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lastRenderedPageBreak/>
        <w:t>- Тодор Младенов, изпълнителен директор на „София Тех Парк“ АД, представител на „Сдружение за научноизследователска и развойна дейност“;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доц. д-р Иван Станков, зам. председател на УС на Сдружение „Асоциация за международно обществено развитие“ (АМОР);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Вадим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Рошманов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„Асоциация за международно обществено развитие“ (АМОР).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 с нестопанска цел за общественополезна дейност, работещи в сферата на развитието на малки и средни предприятия и индустриално развитие: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Добромир Иванов,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изпълнителен директор на „Национално представителство на българската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стартъп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предприемаческа общност“ (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>BESCO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Недялко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Дервенков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„Национално представителство на българската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стартъп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предприемаческа общност“ (BESCO);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Дима Стоянова, председател на Управителния съвет на „Сдружение за социална подкрепа и развитие и бизнес реализация на личността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Диона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Ина Ангелова, член на „Сдружение за социална подкрепа и развитие и бизнес реализация на личността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Диона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 с нестопанска цел за общественополезна дейност,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Тулечки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председател на Управителния съвет на сдружение „Данни за добро“;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Мира Ганова, изпълнителен директор на Български клъстер за дигитални решения и иновации в здравеопазването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НАБЛЮДАТЕЛИ С ПРАВО НА СЪВЕЩАТЕЛЕН ГЛАС: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Грета Савчева,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„Права на хората с увреждания и дискриминация“, администрация на Омбудсмана; </w:t>
      </w:r>
    </w:p>
    <w:p w:rsidR="00072987" w:rsidRPr="003D0FD4" w:rsidRDefault="00072987" w:rsidP="00072987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Анна Мартинова-Петкова,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„Одит на средствата от Европейския съюз” (ИА ОСЕС); </w:t>
      </w:r>
    </w:p>
    <w:p w:rsidR="00072987" w:rsidRPr="003D0FD4" w:rsidRDefault="00072987" w:rsidP="000729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Резервни наблюдатели: </w:t>
      </w:r>
    </w:p>
    <w:p w:rsidR="00072987" w:rsidRPr="003D0FD4" w:rsidRDefault="00072987" w:rsidP="000729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Владислав Иванов, директор на дирекция „Одитна дейност“, ИА ОСЕС;</w:t>
      </w:r>
    </w:p>
    <w:p w:rsidR="00072987" w:rsidRPr="003D0FD4" w:rsidRDefault="00072987" w:rsidP="000729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Виолета Николова,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началник на отдел „Одити на средствата по регионална политика“ в дирекция „Одитна дейност“, ИА ОСЕС;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Кристина Василева,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„Стратегически документи и сътрудничество“, дирекция „Законодателство и методология“, Агенция по обществени поръчки;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Мадлена Христова, главен експерт в отдел „Стратегически документи и сътрудничество“, дирекция „Законодателство и методология“, Агенция по обществени поръчки.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„Национален фонд”, Министерство на финансите; 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-.Станка Рашкова, началник на отдел „Програми на ЕС и други донорски програми“, дирекция „Национален фонд“, Министерство на финансите;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Даниел Миланов, държавен експерт в отдел „Програми на ЕС и други донорски програми“, дирекция „Национален фонд“, Министерство на финансите;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Пламена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Чамурлийска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„Програми на ЕС и други донорски програми“,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„Национален фонд“, Министерство на финансите.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Розалия Каменска,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звено „Сертификация на разходите по Оперативната програма за развитие на сектор „Рибарство“, Държавен фонд „Земеделие“;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Ваня Гюрова, главен експерт в звено „Сертификация на разходите по Оперативната програма за развитие на сектор „Рибарство“, Държавен фонд „Земеделие“.</w:t>
      </w:r>
    </w:p>
    <w:p w:rsidR="00072987" w:rsidRPr="003D0FD4" w:rsidRDefault="00072987" w:rsidP="00072987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3D0FD4">
        <w:rPr>
          <w:rFonts w:ascii="Times New Roman" w:hAnsi="Times New Roman" w:cs="Times New Roman"/>
          <w:b/>
          <w:sz w:val="24"/>
          <w:szCs w:val="24"/>
        </w:rPr>
        <w:t>с нестопанска цел, работещи в сферата на насърчаване на предприемаческата екосистема:</w:t>
      </w:r>
    </w:p>
    <w:p w:rsidR="00072987" w:rsidRPr="003D0FD4" w:rsidRDefault="00072987" w:rsidP="0007298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0FD4">
        <w:rPr>
          <w:rFonts w:ascii="Times New Roman" w:hAnsi="Times New Roman" w:cs="Times New Roman"/>
          <w:b/>
          <w:sz w:val="24"/>
          <w:szCs w:val="24"/>
        </w:rPr>
        <w:t xml:space="preserve">Ангелина Добрева, </w:t>
      </w:r>
      <w:r w:rsidRPr="003D0FD4">
        <w:rPr>
          <w:rFonts w:ascii="Times New Roman" w:hAnsi="Times New Roman" w:cs="Times New Roman"/>
          <w:sz w:val="24"/>
          <w:szCs w:val="24"/>
        </w:rPr>
        <w:t>член на Управителния съвет на Българска асоциация на консултантите по европейски програми (БАКЕП);</w:t>
      </w:r>
    </w:p>
    <w:p w:rsidR="00072987" w:rsidRPr="003D0FD4" w:rsidRDefault="00072987" w:rsidP="00072987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D0FD4">
        <w:rPr>
          <w:rFonts w:ascii="Times New Roman" w:hAnsi="Times New Roman" w:cs="Times New Roman"/>
          <w:sz w:val="24"/>
          <w:szCs w:val="24"/>
        </w:rPr>
        <w:t>Резервен наблюдател:</w:t>
      </w:r>
    </w:p>
    <w:p w:rsidR="00072987" w:rsidRPr="003D0FD4" w:rsidRDefault="00072987" w:rsidP="00072987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hAnsi="Times New Roman" w:cs="Times New Roman"/>
          <w:sz w:val="24"/>
          <w:szCs w:val="24"/>
        </w:rPr>
        <w:t>- Силвия Тодорова, член на Управителния съвет на БАКЕП.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72987" w:rsidRPr="003D0FD4" w:rsidRDefault="00072987" w:rsidP="00072987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3D0FD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:rsidR="00072987" w:rsidRPr="003D0FD4" w:rsidRDefault="00072987" w:rsidP="000729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987" w:rsidRDefault="00072987">
      <w:bookmarkStart w:id="0" w:name="_GoBack"/>
      <w:bookmarkEnd w:id="0"/>
    </w:p>
    <w:sectPr w:rsidR="0007298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57697"/>
    <w:multiLevelType w:val="hybridMultilevel"/>
    <w:tmpl w:val="B41E57F8"/>
    <w:lvl w:ilvl="0" w:tplc="CC9E6BF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7098B"/>
    <w:multiLevelType w:val="hybridMultilevel"/>
    <w:tmpl w:val="7AD4BC28"/>
    <w:lvl w:ilvl="0" w:tplc="31444594">
      <w:start w:val="2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87"/>
    <w:rsid w:val="00072987"/>
    <w:rsid w:val="009C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1CA2B"/>
  <w15:chartTrackingRefBased/>
  <w15:docId w15:val="{CA59068F-48EE-4169-9AAE-413C05E0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987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072987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072987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3783</Words>
  <Characters>21568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Stoianova</dc:creator>
  <cp:keywords/>
  <dc:description/>
  <cp:lastModifiedBy>Angelina Stoianova</cp:lastModifiedBy>
  <cp:revision>1</cp:revision>
  <dcterms:created xsi:type="dcterms:W3CDTF">2025-02-26T13:39:00Z</dcterms:created>
  <dcterms:modified xsi:type="dcterms:W3CDTF">2025-02-26T13:39:00Z</dcterms:modified>
</cp:coreProperties>
</file>