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651" w14:textId="2FEBFDCE" w:rsidR="00207BBD" w:rsidRPr="000421BC" w:rsidRDefault="00D42687" w:rsidP="00D4268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ЪСТАВ НА КОМИТЕТА ЗА НАБЛЮДЕНИЕ НА ПРОГРАМА „КОНКУРЕНТОСПОСОБНОСТ И ИНОВАЦИИ В ПРЕДПРИЯТИЯТА“ 2021-2027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6DA4" w:rsidRPr="008E46C1">
        <w:rPr>
          <w:rFonts w:ascii="Times New Roman" w:eastAsia="Times New Roman" w:hAnsi="Times New Roman" w:cs="Times New Roman"/>
          <w:b/>
          <w:sz w:val="24"/>
          <w:szCs w:val="24"/>
        </w:rPr>
        <w:t xml:space="preserve">(към </w:t>
      </w:r>
      <w:r w:rsidR="008E46C1" w:rsidRPr="008E46C1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8E46C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A46CC" w:rsidRPr="008E46C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10.</w:t>
      </w:r>
      <w:r w:rsidR="00A45E54" w:rsidRPr="008E46C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2024</w:t>
      </w:r>
      <w:r w:rsidRPr="008E46C1">
        <w:rPr>
          <w:rFonts w:ascii="Times New Roman" w:eastAsia="Times New Roman" w:hAnsi="Times New Roman" w:cs="Times New Roman"/>
          <w:b/>
          <w:sz w:val="24"/>
          <w:szCs w:val="24"/>
        </w:rPr>
        <w:t xml:space="preserve"> г.)</w:t>
      </w:r>
      <w:bookmarkStart w:id="0" w:name="_GoBack"/>
      <w:bookmarkEnd w:id="0"/>
    </w:p>
    <w:p w14:paraId="664A0A22" w14:textId="77777777" w:rsidR="00207BBD" w:rsidRPr="000421BC" w:rsidRDefault="00207BB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5EC35C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Радослав Ризов,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директор на Главна дирекция „Европейски фондове за конкурентоспособност“ и Ръководител на Управляващия орган на програма „Конкурентоспособност и иновации в предприятията“ 2021-2027, Оперативна програма „Иновации и конкурентоспособност“ 2014-2020 г., Оперативна програма „Инициатива за малки и средни предприятия“ 2014-2020 г.. и Оперативна програма „Развитие на конкурентоспособността на българската икономика“ 2007–2013 г.</w:t>
      </w:r>
    </w:p>
    <w:p w14:paraId="61D8846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A5C9DE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ЧЛЕНОВЕ (С ПРАВО НА ГЛАС):</w:t>
      </w:r>
    </w:p>
    <w:p w14:paraId="5E22F7D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89F6A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C82376" w14:textId="77777777" w:rsidR="00254A4C" w:rsidRPr="00ED531D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Илияна Илиева,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заместник-главен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Главна дирекция „Европейски фондове за конкурентоспособност“ и заместник-председател на Комитета за наблюдение на програма „Конкурентоспособност и иновации в предприятията“ 2021-2027 (ПКИП),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растежа.</w:t>
      </w:r>
    </w:p>
    <w:p w14:paraId="520521BC" w14:textId="77777777" w:rsidR="00254A4C" w:rsidRPr="002A3A0C" w:rsidRDefault="00254A4C" w:rsidP="00254A4C">
      <w:pPr>
        <w:pStyle w:val="ListParagraph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EC0828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Лора Йосифова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сектор „ПНИИДИТ“, отдел „Програмиране“, Главна дирекция „Европейски фондове за конкурентоспособност“ и представител на Управляващия орган на програма „Научни изследвания, иновации и дигитализация за интелигентна трансформация“ 2021-2027 (ПНИИДИТ), Министерство на иновациите и растежа;</w:t>
      </w:r>
    </w:p>
    <w:p w14:paraId="5F01BEB8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60FE910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Христо Йорданов, държавен експерт,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210EA0D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93E50FF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„Програмиране“, Главна дирекция „Европейски фондове за конкурентоспособност“, Министерство на иновациите и растежа;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6B61323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2091103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Албена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Мерачева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70DE7E1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29969E5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3218A">
        <w:rPr>
          <w:rFonts w:ascii="Times New Roman" w:hAnsi="Times New Roman"/>
          <w:b/>
          <w:sz w:val="24"/>
          <w:szCs w:val="24"/>
        </w:rPr>
        <w:t>Юра</w:t>
      </w:r>
      <w:proofErr w:type="spellEnd"/>
      <w:r w:rsidRPr="0083218A">
        <w:rPr>
          <w:rFonts w:ascii="Times New Roman" w:hAnsi="Times New Roman"/>
          <w:b/>
          <w:sz w:val="24"/>
          <w:szCs w:val="24"/>
        </w:rPr>
        <w:t xml:space="preserve"> Йорданова-Витанова</w:t>
      </w:r>
      <w:r w:rsidRPr="008321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321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18A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 и Ръководител на Управляващия орган на „Програма Развитие на регионите“ 2021-2027</w:t>
      </w:r>
      <w:r w:rsidRPr="0083218A">
        <w:rPr>
          <w:rFonts w:ascii="Times New Roman" w:eastAsia="Times New Roman" w:hAnsi="Times New Roman" w:cs="Times New Roman"/>
          <w:sz w:val="24"/>
          <w:szCs w:val="24"/>
        </w:rPr>
        <w:t>, Министерство на регионалното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развитие и благоустройството;  </w:t>
      </w:r>
    </w:p>
    <w:p w14:paraId="728028C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9A8D85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hAnsi="Times New Roman"/>
          <w:sz w:val="24"/>
          <w:szCs w:val="24"/>
        </w:rPr>
        <w:t>Ася Станкова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„Стратегическо планиране и програми за регионално развитие“ (ГД СППРР);</w:t>
      </w:r>
    </w:p>
    <w:p w14:paraId="1D808C9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Тоня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Сакарова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„Мониторинг”, ГД СППРР ;</w:t>
      </w:r>
    </w:p>
    <w:p w14:paraId="679EA13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Евелина Стоянова-Тодорова, държавен експерт, отдел „Стратегическо планиране и програмиране”, ГД СППРР.</w:t>
      </w:r>
    </w:p>
    <w:p w14:paraId="4B9CDBA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A399D7" w14:textId="77777777" w:rsidR="00254A4C" w:rsidRPr="002D68D2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Наталия Ефремова</w:t>
      </w:r>
      <w:r w:rsidRPr="00BE09D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2D68D2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труда и социалната политика, Министерство на труда и социалната политика;</w:t>
      </w:r>
    </w:p>
    <w:p w14:paraId="2E51B6D5" w14:textId="77777777" w:rsidR="00254A4C" w:rsidRPr="001A688E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FDFC82C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 Спасов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„Европейски фондове, международни програми и проекти“ и РУО на ПРЧР 21-27 г.;</w:t>
      </w:r>
    </w:p>
    <w:p w14:paraId="170EFBB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Георгиева-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Ушколова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началник на отдел „Програмиране и договаряне“,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фондове, международни програми и проекти“.</w:t>
      </w:r>
    </w:p>
    <w:p w14:paraId="34DAF95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9B527F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Галина Симеонова,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среда” и Ръководител на Управляващия орган на ПОС 2021-2027 г.;</w:t>
      </w:r>
    </w:p>
    <w:p w14:paraId="14B8A33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A5A16A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Емел Мехмедова, държавен експерт в отдел „Програмиране и планиране“, ГД „Оперативна програма „Околна среда”;</w:t>
      </w:r>
    </w:p>
    <w:p w14:paraId="3D22C0F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Михаела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Ковчазова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експерт, „Техническа верификация“, ГД „Оперативна програма „Околна среда”.</w:t>
      </w:r>
    </w:p>
    <w:p w14:paraId="79513FC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07DDA1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програми и проекти” и ръководител на УО на ОПТТИ, Министерство на транспорта и съобщенията;</w:t>
      </w:r>
    </w:p>
    <w:p w14:paraId="71CE2F8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E02E155" w14:textId="77777777" w:rsidR="00254A4C" w:rsidRPr="002A3A0C" w:rsidRDefault="00254A4C" w:rsidP="00254A4C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hAnsi="Times New Roman"/>
          <w:sz w:val="24"/>
          <w:szCs w:val="24"/>
        </w:rPr>
        <w:t>Десислава Николова, началник на отдел „Информация, публичност и техническа помощ“, дирекция „Координация на програми и проекти“;</w:t>
      </w:r>
    </w:p>
    <w:p w14:paraId="1F8B3AD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“Управление на риска, превенция и администриране на нередности”, дирекция „Координация на програми и проекти“;</w:t>
      </w:r>
    </w:p>
    <w:p w14:paraId="3B5D367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отдел "Контрол по обществените поръчки" в дирекция „Координация на програми и проекти“.</w:t>
      </w:r>
    </w:p>
    <w:p w14:paraId="01FECCA6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FD9AE1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„Добро управление“, Ръководител на Управляващия орган на програма „Добро управление”, Администрация на Министерския съвет; </w:t>
      </w:r>
    </w:p>
    <w:p w14:paraId="6A2B616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D44E86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управление“;</w:t>
      </w:r>
    </w:p>
    <w:p w14:paraId="7794FA3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Виктория Славейкова-Ангелова, държавен експерт в отдел „Програмиране и договаряне“ в дирекция „Добро управление“.</w:t>
      </w:r>
    </w:p>
    <w:p w14:paraId="29508D7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24FD497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дхн Георги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изпълнителен директор на Изпълнителна агенция „Програма за образование“ (ИА ПО) и Ръководител на Управляващия орган;</w:t>
      </w:r>
    </w:p>
    <w:p w14:paraId="1B9B6DD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34D1816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- Иван Попов, заместник изпълнителен директор на ИАПО;</w:t>
      </w:r>
    </w:p>
    <w:p w14:paraId="645F5F3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Мария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Станевска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директор на дирекция „Програмиране, наблюдение и оценка“;</w:t>
      </w:r>
    </w:p>
    <w:p w14:paraId="39D54774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Мая Нинова, държавен експерт в дирекция „Програмиране, наблюдение и оценка“.</w:t>
      </w:r>
    </w:p>
    <w:p w14:paraId="462311FE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7629D8" w14:textId="77777777" w:rsidR="00254A4C" w:rsidRPr="00121680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Иванова, 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>директор на дирекция „Развитие на селските райони“, Министерство на земеделието и храните;</w:t>
      </w:r>
    </w:p>
    <w:p w14:paraId="323024E0" w14:textId="77777777" w:rsidR="00254A4C" w:rsidRPr="00121680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C03844E" w14:textId="77777777" w:rsidR="00254A4C" w:rsidRPr="00121680" w:rsidRDefault="00254A4C" w:rsidP="00254A4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ab/>
        <w:t>Владислав Емилов Цветанов, началник на отдел „Инвестиционна и стартова подкрепа за бизнеса”, дирекция „Развитие на селските райони;</w:t>
      </w:r>
    </w:p>
    <w:p w14:paraId="2DF7A9DC" w14:textId="77777777" w:rsidR="00254A4C" w:rsidRPr="002A3A0C" w:rsidRDefault="00254A4C" w:rsidP="00254A4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2168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21680">
        <w:rPr>
          <w:rFonts w:ascii="Times New Roman" w:eastAsia="Times New Roman" w:hAnsi="Times New Roman" w:cs="Times New Roman"/>
          <w:sz w:val="24"/>
          <w:szCs w:val="24"/>
        </w:rPr>
        <w:tab/>
        <w:t xml:space="preserve">Милен </w:t>
      </w:r>
      <w:proofErr w:type="spellStart"/>
      <w:r w:rsidRPr="00121680">
        <w:rPr>
          <w:rFonts w:ascii="Times New Roman" w:eastAsia="Times New Roman" w:hAnsi="Times New Roman" w:cs="Times New Roman"/>
          <w:sz w:val="24"/>
          <w:szCs w:val="24"/>
        </w:rPr>
        <w:t>Мирославов</w:t>
      </w:r>
      <w:proofErr w:type="spellEnd"/>
      <w:r w:rsidRPr="00121680">
        <w:rPr>
          <w:rFonts w:ascii="Times New Roman" w:eastAsia="Times New Roman" w:hAnsi="Times New Roman" w:cs="Times New Roman"/>
          <w:sz w:val="24"/>
          <w:szCs w:val="24"/>
        </w:rPr>
        <w:t xml:space="preserve"> Кръстев, началник на отдел „Трансфер на знания, сътрудничество и дигитализация“, дирекция „Развитие на селските райони.</w:t>
      </w:r>
    </w:p>
    <w:p w14:paraId="113C2AC7" w14:textId="77777777" w:rsidR="00254A4C" w:rsidRPr="002A3A0C" w:rsidRDefault="00254A4C" w:rsidP="00254A4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C41BD34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Стоян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Котов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дирекция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„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Морско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рибарство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Министерство на земеделието и храните</w:t>
      </w:r>
      <w:r w:rsidRPr="002A3A0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;</w:t>
      </w:r>
    </w:p>
    <w:p w14:paraId="1104547A" w14:textId="77777777" w:rsidR="00254A4C" w:rsidRPr="002A3A0C" w:rsidRDefault="00254A4C" w:rsidP="00254A4C">
      <w:pPr>
        <w:tabs>
          <w:tab w:val="left" w:pos="284"/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Резервни членове: </w:t>
      </w:r>
    </w:p>
    <w:p w14:paraId="6E2984F7" w14:textId="77777777" w:rsidR="00254A4C" w:rsidRPr="002A3A0C" w:rsidRDefault="00254A4C" w:rsidP="00254A4C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Антоанета Антонова </w:t>
      </w:r>
      <w:proofErr w:type="spellStart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Хюбнер</w:t>
      </w:r>
      <w:proofErr w:type="spellEnd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началник на отдел „Програмиране“, дирекция „Морско дело и рибарство“;</w:t>
      </w:r>
    </w:p>
    <w:p w14:paraId="49DEDDDC" w14:textId="77777777" w:rsidR="00254A4C" w:rsidRPr="002A3A0C" w:rsidRDefault="00254A4C" w:rsidP="00254A4C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Евгения Василева Черкезова, главен експерт в отдел „Програмиране“, дирекция „Морско дело и рибарство“;</w:t>
      </w:r>
    </w:p>
    <w:p w14:paraId="05F20A95" w14:textId="77777777" w:rsidR="00254A4C" w:rsidRPr="002A3A0C" w:rsidRDefault="00254A4C" w:rsidP="00254A4C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Жасмина Пейчева Аврамова, главен експерт в отдел „Програмиране“, дирекция „Морско дело и рибарство“.</w:t>
      </w:r>
    </w:p>
    <w:p w14:paraId="318C987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9C12E98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Диана Енева,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"Програми и проекти", дирекция Международни проекти", Министерство на вътрешните работи;</w:t>
      </w:r>
    </w:p>
    <w:p w14:paraId="03256D9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DEAE53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"Програми и проекти", дирекция Международни проекти";</w:t>
      </w:r>
    </w:p>
    <w:p w14:paraId="47677BB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Бистра Грозданова</w:t>
      </w:r>
      <w:r w:rsidRPr="00BE09DE">
        <w:rPr>
          <w:rFonts w:ascii="Times New Roman" w:eastAsia="Times New Roman" w:hAnsi="Times New Roman" w:cs="Times New Roman"/>
          <w:sz w:val="24"/>
          <w:szCs w:val="24"/>
        </w:rPr>
        <w:t>, експерт в отдел "</w:t>
      </w:r>
      <w:proofErr w:type="spellStart"/>
      <w:r w:rsidRPr="00BE09DE">
        <w:rPr>
          <w:rFonts w:ascii="Times New Roman" w:eastAsia="Times New Roman" w:hAnsi="Times New Roman" w:cs="Times New Roman"/>
          <w:sz w:val="24"/>
          <w:szCs w:val="24"/>
        </w:rPr>
        <w:t>Прeдварителен</w:t>
      </w:r>
      <w:proofErr w:type="spellEnd"/>
      <w:r w:rsidRPr="00BE09DE">
        <w:rPr>
          <w:rFonts w:ascii="Times New Roman" w:eastAsia="Times New Roman" w:hAnsi="Times New Roman" w:cs="Times New Roman"/>
          <w:sz w:val="24"/>
          <w:szCs w:val="24"/>
        </w:rPr>
        <w:t xml:space="preserve"> контрол и нередности", дирекция Международни проекти";</w:t>
      </w:r>
    </w:p>
    <w:p w14:paraId="68030AE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Нина Иванова, главен експерт в отдел "Мониторинг, верификация и плащания", дирекция Международни проекти".</w:t>
      </w:r>
    </w:p>
    <w:p w14:paraId="57C71D4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CBC392B" w14:textId="77777777" w:rsidR="00254A4C" w:rsidRPr="002A3A0C" w:rsidRDefault="00254A4C" w:rsidP="00254A4C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Милена Енчева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„Международно сътрудничество, програми и европейска интеграция“ и УО на ПХОМП 2021–2027 Агенция за социално подпомагане;</w:t>
      </w:r>
    </w:p>
    <w:p w14:paraId="2BE9D574" w14:textId="77777777" w:rsidR="00254A4C" w:rsidRPr="002A3A0C" w:rsidRDefault="00254A4C" w:rsidP="00254A4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44AE8AC6" w14:textId="77777777" w:rsidR="00254A4C" w:rsidRPr="002A3A0C" w:rsidRDefault="00254A4C" w:rsidP="00254A4C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Анна Ангелова, началник на отдел „Програмиране и подбор на операции“, дирекция „Международно сътрудничество, програми и европейска интеграция“.</w:t>
      </w:r>
    </w:p>
    <w:p w14:paraId="770E9A47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6419985" w14:textId="77777777" w:rsidR="00254A4C" w:rsidRPr="002A3A0C" w:rsidRDefault="00254A4C" w:rsidP="00254A4C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Златина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Касърова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- Дукова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член на Комисия за защита от дискриминация;</w:t>
      </w:r>
    </w:p>
    <w:p w14:paraId="1DAB436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E44C5B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Поля Христова, държавен експерт в отдел „Анализ, превенция и международно сътрудничество“, Комисия за защита от дискриминация. </w:t>
      </w:r>
    </w:p>
    <w:p w14:paraId="3F60EEE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B987A2" w14:textId="77777777" w:rsidR="00254A4C" w:rsidRPr="00BF5A60" w:rsidRDefault="00254A4C" w:rsidP="00254A4C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b/>
          <w:sz w:val="24"/>
          <w:szCs w:val="24"/>
        </w:rPr>
        <w:t>Ива Иванова,</w:t>
      </w:r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 заместник изпълнителен директор на ДФ „Земеделие“ с ресори Програмата за развитие на селските райони 2014-2020 (ПРСР) и Програма за морско дело и рибарство (ПМДР) 2014-2020;</w:t>
      </w:r>
    </w:p>
    <w:p w14:paraId="5C950D6B" w14:textId="77777777" w:rsidR="00254A4C" w:rsidRPr="00BF5A60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- Невин Мехмедова, директор дирекция "Рибарство и </w:t>
      </w:r>
      <w:proofErr w:type="spellStart"/>
      <w:r w:rsidRPr="00BF5A60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BF5A60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14:paraId="5D30AB3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F5A60">
        <w:rPr>
          <w:rFonts w:ascii="Times New Roman" w:eastAsia="Times New Roman" w:hAnsi="Times New Roman" w:cs="Times New Roman"/>
          <w:sz w:val="24"/>
          <w:szCs w:val="24"/>
        </w:rPr>
        <w:t>- Мария Стоянова Кожухарова -  началник на отдел "Методология и контрол", дирекция "Договориране по Прилагане на мерките за развитие на селските райони 2014-2020".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256C0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ADCC24" w14:textId="77777777" w:rsidR="00254A4C" w:rsidRPr="002A3A0C" w:rsidRDefault="00254A4C" w:rsidP="00254A4C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Мариета Немска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„Координация на политики и концесии“, Администрация на Министерския съвет;</w:t>
      </w:r>
    </w:p>
    <w:p w14:paraId="2B7D502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177CDAC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концесии“; </w:t>
      </w:r>
    </w:p>
    <w:p w14:paraId="6C19DE2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Евгения Личева, държавен експерт в дирекция „Координация на политики и концесии”. </w:t>
      </w:r>
    </w:p>
    <w:p w14:paraId="376B7CF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A6FBF5" w14:textId="77777777" w:rsidR="00254A4C" w:rsidRPr="002A3A0C" w:rsidRDefault="00254A4C" w:rsidP="00254A4C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Петя Василева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„Координация по въпросите на ЕС”, Администрация на Министерския съвет; </w:t>
      </w:r>
    </w:p>
    <w:p w14:paraId="6E1CBE1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FB6761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Радослава Павлова, държавен експерт в дирекция „Координация по въпросите на ЕС”;</w:t>
      </w:r>
    </w:p>
    <w:p w14:paraId="75DE220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Татяна Георгиева, главен експерт в дирекция „Координация по въпросите на ЕС”.</w:t>
      </w:r>
    </w:p>
    <w:p w14:paraId="65CD660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CFE699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18. Людмила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Тозева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държавен експерт в отдел „Стратегическо планиране и програмиране“, Централно координационно звено (ЦКЗ),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Администрация на Министерския съвет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;</w:t>
      </w:r>
    </w:p>
    <w:p w14:paraId="29CE3D12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6809ABEF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Стефка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Андрейчина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главен сътрудник по УЕПП, отдел „Наблюдение и анализ“, ЦКЗ;</w:t>
      </w:r>
    </w:p>
    <w:p w14:paraId="5615EC34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Сюзан Зия, държавен експерт в отдел „Стратегическо планиране и програмиране“, ЦКЗ.</w:t>
      </w:r>
    </w:p>
    <w:p w14:paraId="221374D0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7514F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B16966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9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1A688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Ренета Михайлова</w:t>
      </w:r>
      <w:r w:rsidRPr="005230A2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директор на дирекция „Европейски въпроси и политики“, Министерство на финансите;</w:t>
      </w:r>
    </w:p>
    <w:p w14:paraId="16252D99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2B52FB42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Стефка Сарафова-Захариева, началник на отдел „Методология, наблюдение и координация на държавните помощи”, дирекция „Европейски въпроси и политики“;</w:t>
      </w:r>
    </w:p>
    <w:p w14:paraId="297DE10E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Маргарита Борисова, държавен експерт в отдел „Методология, наблюдение и координация на държавните помощи”, дирекция „Европейски въпроси и политики“;</w:t>
      </w:r>
    </w:p>
    <w:p w14:paraId="5D2F93E6" w14:textId="77777777" w:rsidR="00254A4C" w:rsidRPr="002A3A0C" w:rsidRDefault="00254A4C" w:rsidP="00254A4C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Страхил Стоев, държавен експерт в отдел „Методология, наблюдение и координация на държавните помощи”, дирекция „Европейски въпроси и политики“.</w:t>
      </w:r>
    </w:p>
    <w:p w14:paraId="0549D92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D1BF3D8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Радослав Миланов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„Стратегическо планиране”, Администрацията на Министерския съвет;</w:t>
      </w:r>
    </w:p>
    <w:p w14:paraId="3466A76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130A65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Вера Маркова, държавен експерт в отдел „Мониторинг на изпълнението“, дирекция „Стратегическо планиране</w:t>
      </w:r>
      <w:r w:rsidRPr="002A3A0C" w:rsidDel="00C55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“; </w:t>
      </w:r>
    </w:p>
    <w:p w14:paraId="2269E02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Надежда Гогова, държавен експерт, отдел „Координация на процеса по планиране“, дирекция „Стратегическо планиране. </w:t>
      </w:r>
    </w:p>
    <w:p w14:paraId="52C8E067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F55BE02" w14:textId="77777777" w:rsidR="00254A4C" w:rsidRPr="00164037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>Десислава Илиева-</w:t>
      </w:r>
      <w:proofErr w:type="spellStart"/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>Бариентос</w:t>
      </w:r>
      <w:proofErr w:type="spellEnd"/>
      <w:r w:rsidRPr="0016403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държавен експерт 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 секретариата на Националния съвет за сътрудничество по етническите и интеграционните въпроси (НССЕИВ);</w:t>
      </w:r>
    </w:p>
    <w:p w14:paraId="176756D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27ABF7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D3637">
        <w:rPr>
          <w:rFonts w:ascii="Times New Roman" w:eastAsia="Times New Roman" w:hAnsi="Times New Roman" w:cs="Times New Roman"/>
          <w:sz w:val="24"/>
          <w:szCs w:val="24"/>
        </w:rPr>
        <w:t xml:space="preserve">Страхил </w:t>
      </w:r>
      <w:proofErr w:type="spellStart"/>
      <w:r w:rsidRPr="000D3637">
        <w:rPr>
          <w:rFonts w:ascii="Times New Roman" w:eastAsia="Times New Roman" w:hAnsi="Times New Roman" w:cs="Times New Roman"/>
          <w:sz w:val="24"/>
          <w:szCs w:val="24"/>
        </w:rPr>
        <w:t>Горнишки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 секретариата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НССЕИВ;</w:t>
      </w:r>
    </w:p>
    <w:p w14:paraId="6A10C1E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D3637">
        <w:rPr>
          <w:rFonts w:ascii="Times New Roman" w:eastAsia="Times New Roman" w:hAnsi="Times New Roman" w:cs="Times New Roman"/>
          <w:sz w:val="24"/>
          <w:szCs w:val="24"/>
        </w:rPr>
        <w:t>Мария Данкова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 xml:space="preserve">в отдел „ПЗДНСЕИВВГО“,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дминистрация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Министерския съвет</w:t>
      </w:r>
      <w:r w:rsidRPr="00164037">
        <w:rPr>
          <w:rFonts w:ascii="Times New Roman" w:eastAsia="Times New Roman" w:hAnsi="Times New Roman" w:cs="Times New Roman"/>
          <w:sz w:val="24"/>
          <w:szCs w:val="24"/>
        </w:rPr>
        <w:t>, представител на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секретариата на НССЕИВ.</w:t>
      </w:r>
    </w:p>
    <w:p w14:paraId="1FEC7ED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ECA9422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Желяз Енев,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„Икономическа политика”, Министерство на икономиката и индустрията;</w:t>
      </w:r>
    </w:p>
    <w:p w14:paraId="4CA1C5A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5276CD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sz w:val="24"/>
          <w:szCs w:val="24"/>
        </w:rPr>
        <w:t>- Кремена Недкова, началник на отдел „Индустриална политика и икономически анализи", дирекция „Икономическа политика";</w:t>
      </w:r>
    </w:p>
    <w:p w14:paraId="0486FBD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Ирена Николова, началник на отдел „Подкрепа за МСП и предприемачество“, дирекция „Икономическа политика“.</w:t>
      </w:r>
    </w:p>
    <w:p w14:paraId="49779C6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CB7F197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Елена</w:t>
      </w: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"Насърчителни мерки и проекти", Министерство на иновациите и растежа;</w:t>
      </w:r>
    </w:p>
    <w:p w14:paraId="07BBDCFD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4D19930D" w14:textId="77777777" w:rsidR="00254A4C" w:rsidRPr="002A3A0C" w:rsidRDefault="00254A4C" w:rsidP="00254A4C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на отдел "Инвестиционна политика", дирекция "Насърчителни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мерки и проекти".</w:t>
      </w:r>
    </w:p>
    <w:p w14:paraId="692B3BF4" w14:textId="77777777" w:rsidR="00254A4C" w:rsidRPr="002A3A0C" w:rsidRDefault="00254A4C" w:rsidP="00254A4C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A7DE80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Мира Йосифова,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държавен експерт в дирекция „Политики и анализи“, Минис</w:t>
      </w:r>
      <w:r>
        <w:rPr>
          <w:rFonts w:ascii="Times New Roman" w:eastAsia="Times New Roman" w:hAnsi="Times New Roman" w:cs="Times New Roman"/>
          <w:sz w:val="24"/>
          <w:szCs w:val="24"/>
        </w:rPr>
        <w:t>терство на иновациите и растежа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550FACB1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5560D41F" w14:textId="77777777" w:rsidR="00254A4C" w:rsidRPr="002A3A0C" w:rsidRDefault="00254A4C" w:rsidP="00254A4C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Николай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Карамихов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„Политики и анализи“, Министерство на иновациите и растежа ".</w:t>
      </w:r>
    </w:p>
    <w:p w14:paraId="7EB69096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CD5B6D7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Ирина Чавдарова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експерт, дирекция „Програмиране и управление на проекти”, Министерство на туризма; </w:t>
      </w:r>
    </w:p>
    <w:p w14:paraId="6DD422C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E463F5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Гергана Ракова, държавен експерт в дирекция „Програмиране и управление на проекти“;</w:t>
      </w:r>
    </w:p>
    <w:p w14:paraId="67F90F4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Никола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Маневски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„Програмиране и управление на проекти“.</w:t>
      </w:r>
    </w:p>
    <w:p w14:paraId="58CBD77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1573FB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A057B">
        <w:rPr>
          <w:rFonts w:ascii="Times New Roman" w:eastAsia="Times New Roman" w:hAnsi="Times New Roman" w:cs="Times New Roman"/>
          <w:b/>
          <w:sz w:val="24"/>
          <w:szCs w:val="24"/>
        </w:rPr>
        <w:t>Ива Петрова,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заместник-министър на енергетиката, Министерство на енергетиката</w:t>
      </w:r>
    </w:p>
    <w:p w14:paraId="150F1ACF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F843AA2" w14:textId="77777777" w:rsidR="00254A4C" w:rsidRPr="001A688E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>Венета</w:t>
      </w:r>
      <w:proofErr w:type="spellEnd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69E9">
        <w:rPr>
          <w:rFonts w:ascii="Times New Roman" w:eastAsia="Times New Roman" w:hAnsi="Times New Roman" w:cs="Times New Roman"/>
          <w:sz w:val="24"/>
          <w:szCs w:val="24"/>
          <w:lang w:val="en-US"/>
        </w:rPr>
        <w:t>Цветкова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B69E9">
        <w:rPr>
          <w:rFonts w:ascii="Times New Roman" w:eastAsia="Times New Roman" w:hAnsi="Times New Roman" w:cs="Times New Roman"/>
          <w:sz w:val="24"/>
          <w:szCs w:val="24"/>
        </w:rPr>
        <w:t>директор на дирекция "Енергийни проекти и международно сътрудничество"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CA44F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Ивета Филипова, главен експерт в отдел „Управление на проекти в енергетиката“, дирекция „Енергийни проекти и международно сътрудничество“; </w:t>
      </w:r>
    </w:p>
    <w:p w14:paraId="00C4E27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отдел „Управление на проекти в енергетиката“, дирекция „Енергийни проекти и международно сътрудничество“.</w:t>
      </w:r>
    </w:p>
    <w:p w14:paraId="1C31D40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EA05C6D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Анита Паскалева,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експерт в отдел „Натура 2000“, дирекция „Национална служба за защита на природата“, Министерство на околната среда и водите;</w:t>
      </w:r>
    </w:p>
    <w:p w14:paraId="290689F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AE6B78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Панова, старши експерт в дирекция „Политика по изменение на климата“;</w:t>
      </w:r>
    </w:p>
    <w:p w14:paraId="001B4269" w14:textId="77777777" w:rsidR="00254A4C" w:rsidRPr="00C1284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sz w:val="24"/>
          <w:szCs w:val="24"/>
        </w:rPr>
        <w:t>- Венцислава Крумова, старши експерт дирекция „Политика по изменение на климата“;</w:t>
      </w:r>
    </w:p>
    <w:p w14:paraId="30CF689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sz w:val="24"/>
          <w:szCs w:val="24"/>
        </w:rPr>
        <w:t>- Данаил Андреев, старши експерт</w:t>
      </w:r>
      <w:r w:rsidRPr="00C12848">
        <w:rPr>
          <w:rFonts w:ascii="Times New Roman" w:hAnsi="Times New Roman" w:cs="Times New Roman"/>
          <w:sz w:val="24"/>
          <w:szCs w:val="24"/>
        </w:rPr>
        <w:t xml:space="preserve"> </w:t>
      </w:r>
      <w:r w:rsidRPr="00C12848">
        <w:rPr>
          <w:rFonts w:ascii="Times New Roman" w:eastAsia="Times New Roman" w:hAnsi="Times New Roman" w:cs="Times New Roman"/>
          <w:sz w:val="24"/>
          <w:szCs w:val="24"/>
        </w:rPr>
        <w:t>в отдел „Натура 2000 и защитени територии“, дирекция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„Национална служба за защита на природата“.</w:t>
      </w:r>
    </w:p>
    <w:p w14:paraId="1FEB8C3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7021A2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A057B">
        <w:rPr>
          <w:rFonts w:ascii="Times New Roman" w:eastAsia="Times New Roman" w:hAnsi="Times New Roman" w:cs="Times New Roman"/>
          <w:b/>
          <w:sz w:val="24"/>
          <w:szCs w:val="24"/>
        </w:rPr>
        <w:t>Наталия Митева</w:t>
      </w:r>
      <w:r w:rsidRPr="008A057B">
        <w:rPr>
          <w:rFonts w:ascii="Times New Roman" w:eastAsia="Times New Roman" w:hAnsi="Times New Roman" w:cs="Times New Roman"/>
          <w:sz w:val="24"/>
          <w:szCs w:val="24"/>
        </w:rPr>
        <w:t>, заместник</w:t>
      </w:r>
      <w:r w:rsidRPr="008F0764">
        <w:rPr>
          <w:rFonts w:ascii="Times New Roman" w:eastAsia="Times New Roman" w:hAnsi="Times New Roman" w:cs="Times New Roman"/>
          <w:sz w:val="24"/>
          <w:szCs w:val="24"/>
        </w:rPr>
        <w:t>-министър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образованието и науката, Министерство на образованието и науката;</w:t>
      </w:r>
    </w:p>
    <w:p w14:paraId="2AC7080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08C265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Милена Дамянова, директор на дирекция „Наука“;</w:t>
      </w:r>
    </w:p>
    <w:p w14:paraId="0BA7FF7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„Наука“;</w:t>
      </w:r>
    </w:p>
    <w:p w14:paraId="46FF8D7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„Наука“.</w:t>
      </w:r>
    </w:p>
    <w:p w14:paraId="54E2A19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55CE5E9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12848">
        <w:rPr>
          <w:rFonts w:ascii="Times New Roman" w:eastAsia="Times New Roman" w:hAnsi="Times New Roman" w:cs="Times New Roman"/>
          <w:b/>
          <w:sz w:val="24"/>
          <w:szCs w:val="24"/>
        </w:rPr>
        <w:t xml:space="preserve">Виктор Стоянов, </w:t>
      </w:r>
      <w:r w:rsidRPr="00C12848">
        <w:rPr>
          <w:rFonts w:ascii="Times New Roman" w:eastAsia="Times New Roman" w:hAnsi="Times New Roman" w:cs="Times New Roman"/>
          <w:sz w:val="24"/>
          <w:szCs w:val="24"/>
        </w:rPr>
        <w:t>заместник-министър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 културата, Министерство на културата;</w:t>
      </w:r>
    </w:p>
    <w:p w14:paraId="27ECD1E5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33D0526" w14:textId="77777777" w:rsidR="00254A4C" w:rsidRPr="008F52B1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F52B1">
        <w:rPr>
          <w:rFonts w:ascii="Times New Roman" w:eastAsia="Times New Roman" w:hAnsi="Times New Roman" w:cs="Times New Roman"/>
          <w:sz w:val="24"/>
          <w:szCs w:val="24"/>
        </w:rPr>
        <w:t>Стефан Попов, началник на отдел „Европейски програми и проекти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8F52B1">
        <w:rPr>
          <w:rFonts w:ascii="Times New Roman" w:eastAsia="Times New Roman" w:hAnsi="Times New Roman" w:cs="Times New Roman"/>
          <w:sz w:val="24"/>
          <w:szCs w:val="24"/>
        </w:rPr>
        <w:t>, дирекция „Международно сътрудничество, европейски програми и регионални дейности“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FB5D2C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Елфина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Стоименова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държавен експерт в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отдел "Европейски програми и проекти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дирекция "Международно сътрудничество, европейски програми и регионални дейности".</w:t>
      </w:r>
    </w:p>
    <w:p w14:paraId="443216B5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09E00A9" w14:textId="77777777" w:rsidR="00254A4C" w:rsidRPr="001A688E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</w:t>
      </w:r>
      <w:proofErr w:type="spellStart"/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Йоловски</w:t>
      </w:r>
      <w:proofErr w:type="spellEnd"/>
      <w:r w:rsidRPr="00EA5503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>заместник-министър</w:t>
      </w:r>
      <w:r w:rsidRPr="00970A68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електронното управление. </w:t>
      </w:r>
    </w:p>
    <w:p w14:paraId="588C243E" w14:textId="77777777" w:rsidR="00254A4C" w:rsidRPr="001A688E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35737FE" w14:textId="77777777" w:rsidR="00254A4C" w:rsidRPr="00970A68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sz w:val="24"/>
          <w:szCs w:val="24"/>
        </w:rPr>
        <w:t>- Весела Осиковска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" </w:t>
      </w:r>
      <w:r w:rsidRPr="00970A6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50129">
        <w:rPr>
          <w:rFonts w:ascii="Times New Roman" w:eastAsia="Times New Roman" w:hAnsi="Times New Roman" w:cs="Times New Roman"/>
          <w:sz w:val="24"/>
          <w:szCs w:val="24"/>
        </w:rPr>
        <w:t>правление на програми и проекти</w:t>
      </w:r>
      <w:r w:rsidRPr="001A688E" w:rsidDel="005D0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5503">
        <w:rPr>
          <w:rFonts w:ascii="Times New Roman" w:eastAsia="Times New Roman" w:hAnsi="Times New Roman" w:cs="Times New Roman"/>
          <w:sz w:val="24"/>
          <w:szCs w:val="24"/>
        </w:rPr>
        <w:t>"</w:t>
      </w:r>
    </w:p>
    <w:p w14:paraId="140BBA1B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5012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Катя Първанова, главен експерт в отдел "Програмиране и оценка", дирекция "Управление на програми и проекти".</w:t>
      </w:r>
    </w:p>
    <w:p w14:paraId="20EF6571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Мая Симеонова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“Годишна бизнес статистика”, Национален статистически институт;</w:t>
      </w:r>
    </w:p>
    <w:p w14:paraId="1B136C6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533288C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Надя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Катеринкина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 началник отдел „Наука, иновации и информационно общество“.</w:t>
      </w:r>
    </w:p>
    <w:p w14:paraId="54B6209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A0C588E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д-р Бойко Таков,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(ИАНМСП); </w:t>
      </w:r>
    </w:p>
    <w:p w14:paraId="76AE1F6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0F831E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Заместник изпълнителен директор, ИАНМСП; </w:t>
      </w:r>
    </w:p>
    <w:p w14:paraId="1CA013DC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ИМСП, ИАНМСП;</w:t>
      </w:r>
    </w:p>
    <w:p w14:paraId="4426B2B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 началник отдел МПС, дирекция ИМСП, ИАНМСП.</w:t>
      </w:r>
    </w:p>
    <w:p w14:paraId="1BA20CFD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2D913D6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Оля Димитрова</w:t>
      </w:r>
      <w:r w:rsidRPr="002A3A0C">
        <w:rPr>
          <w:rFonts w:ascii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Патентното ведомство на Република България;</w:t>
      </w:r>
    </w:p>
    <w:p w14:paraId="4CDACEFC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143760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Вероника Тодорова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A688E">
        <w:rPr>
          <w:rFonts w:ascii="Times New Roman" w:hAnsi="Times New Roman" w:cs="Times New Roman"/>
          <w:sz w:val="24"/>
          <w:szCs w:val="24"/>
        </w:rPr>
        <w:t>директор на дирекция „Международна сътрудничество и проекти“, Патентно ведомство на Република България</w:t>
      </w:r>
      <w:r w:rsidRPr="001A688E" w:rsidDel="00927A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30A1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977B6C8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 инструменти в България“ ЕАД</w:t>
      </w:r>
    </w:p>
    <w:p w14:paraId="40ABD72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B6905A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програми“;</w:t>
      </w:r>
    </w:p>
    <w:p w14:paraId="27098F8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Константина Войнова, старши експерт в отдел „Финансови инструменти“, Управление „Финансови инструменти и оперативни програми“;</w:t>
      </w:r>
    </w:p>
    <w:p w14:paraId="34D44E6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Силвия Никова, старши експерт в отдел „Оперативни програми“, Управление „Финансови инструменти и оперативни програми“.</w:t>
      </w:r>
    </w:p>
    <w:p w14:paraId="4FD0211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E91D26E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Ивайло Алексиев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Агенция за устойчиво енергийно развитие (АУЕР); </w:t>
      </w:r>
    </w:p>
    <w:p w14:paraId="3B42C1D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B12528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Марковски, главен експерт "Схеми за насърчаване на енергийната ефективност и възобновяемите енергийни източници".</w:t>
      </w:r>
    </w:p>
    <w:p w14:paraId="58F4081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4E6288D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Мила Иванова Ненова Цонева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изпълнителен директор на Българска агенция за инвестиции (БАИ);</w:t>
      </w:r>
    </w:p>
    <w:p w14:paraId="2CAE81C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3DB5F0A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Юлиян Недялков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Балчев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секретар на БАИ.</w:t>
      </w:r>
    </w:p>
    <w:p w14:paraId="07DF3C4C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A18F778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Емил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Кабаиванов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член на УС на Национално сдружение на общините в Република България (НСОРБ) и кмет на община Карлово; </w:t>
      </w:r>
    </w:p>
    <w:p w14:paraId="4ADA717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940996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проф. Христо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Христов, кмет на община Шумен;</w:t>
      </w:r>
    </w:p>
    <w:p w14:paraId="7E4A122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Стефан Радев, кмет на община Сливен; </w:t>
      </w:r>
    </w:p>
    <w:p w14:paraId="7AA8620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Благой Станчев, парламентарен секретар на НСОРБ.</w:t>
      </w:r>
    </w:p>
    <w:p w14:paraId="28C56F0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9401F5A" w14:textId="77777777" w:rsidR="00254A4C" w:rsidRPr="001A688E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Калин Хайтов,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Монтана 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редставител на Регионален съвет за развитие на Северозападен район </w:t>
      </w:r>
    </w:p>
    <w:p w14:paraId="6BFF9D0E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39085D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Николай Абрашев, областен управител на област Плевен;</w:t>
      </w:r>
    </w:p>
    <w:p w14:paraId="4F02AF60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Калин Каменов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кмет на община </w:t>
      </w:r>
      <w:r>
        <w:rPr>
          <w:rFonts w:ascii="Times New Roman" w:eastAsia="Times New Roman" w:hAnsi="Times New Roman" w:cs="Times New Roman"/>
          <w:sz w:val="24"/>
          <w:szCs w:val="24"/>
        </w:rPr>
        <w:t>Враца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0EDCAD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Тихомир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Кукенски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кмет на община Априлци.</w:t>
      </w:r>
    </w:p>
    <w:p w14:paraId="1634BAC8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FEE4DA3" w14:textId="77777777" w:rsidR="00254A4C" w:rsidRPr="00A41EF4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41EF4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 на Регионален съвет за развитие на Североизточен район </w:t>
      </w:r>
    </w:p>
    <w:p w14:paraId="74257540" w14:textId="77777777" w:rsidR="00254A4C" w:rsidRPr="00065308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41EF4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A41E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1EF4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5C100F03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F1CBC2E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- Дарин Димитров, кмет на община Търговище;</w:t>
      </w:r>
    </w:p>
    <w:p w14:paraId="3C6C259A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- Васил Василев, председател на РС на КТ „Подкрепа“ - Варна.</w:t>
      </w:r>
    </w:p>
    <w:p w14:paraId="1BEB4636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BF1411D" w14:textId="77777777" w:rsidR="00254A4C" w:rsidRPr="00E01B81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Ивайло Здравков, 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Велико Търново и представител на Регионален съвет за развитие на Северен централен район</w:t>
      </w:r>
    </w:p>
    <w:p w14:paraId="615BB18D" w14:textId="77777777" w:rsidR="00254A4C" w:rsidRPr="00971B90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5B75B05" w14:textId="77777777" w:rsidR="00254A4C" w:rsidRDefault="00254A4C" w:rsidP="00254A4C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/>
        <w:ind w:left="142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Димитър Славов, кмет на община Бяла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362B9EC4" w14:textId="77777777" w:rsidR="00254A4C" w:rsidRPr="00971B90" w:rsidRDefault="00254A4C" w:rsidP="00254A4C">
      <w:pPr>
        <w:pStyle w:val="ListParagraph"/>
        <w:numPr>
          <w:ilvl w:val="0"/>
          <w:numId w:val="12"/>
        </w:numPr>
        <w:overflowPunct w:val="0"/>
        <w:autoSpaceDE w:val="0"/>
        <w:autoSpaceDN w:val="0"/>
        <w:adjustRightInd w:val="0"/>
        <w:spacing w:after="0"/>
        <w:ind w:left="142" w:hanging="1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Мария Башева-Венкова, областен управител на област Габрово.  </w:t>
      </w:r>
    </w:p>
    <w:p w14:paraId="427697C6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5AA96736" w14:textId="77777777" w:rsidR="00254A4C" w:rsidRPr="00065308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Живко Тодоров,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Стара Загора и п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редставител на Регионален съвет за развитие на Югоизточен район;</w:t>
      </w:r>
    </w:p>
    <w:p w14:paraId="2FE96C1E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sz w:val="24"/>
          <w:szCs w:val="24"/>
        </w:rPr>
        <w:t>Резерв</w:t>
      </w:r>
      <w:r w:rsidRPr="00971B90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н член:</w:t>
      </w:r>
    </w:p>
    <w:p w14:paraId="28E58B26" w14:textId="77777777" w:rsidR="00254A4C" w:rsidRPr="00971B90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Гайков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кмет на община Приморско</w:t>
      </w:r>
    </w:p>
    <w:p w14:paraId="0917F8E4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B3EC43" w14:textId="77777777" w:rsidR="00254A4C" w:rsidRPr="00065308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Станислав Дечев,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кмет на община Хасково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редставител на Регионален съвет за развитие на Южен централен район; </w:t>
      </w:r>
    </w:p>
    <w:p w14:paraId="4C7BB156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04F18C4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Костадин Димитров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кмет на община </w:t>
      </w:r>
      <w:r>
        <w:rPr>
          <w:rFonts w:ascii="Times New Roman" w:eastAsia="Times New Roman" w:hAnsi="Times New Roman" w:cs="Times New Roman"/>
          <w:sz w:val="24"/>
          <w:szCs w:val="24"/>
        </w:rPr>
        <w:t>Пловдив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75FFF4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Никола Чанев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Кърджали;</w:t>
      </w:r>
    </w:p>
    <w:p w14:paraId="0AE90AF0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Йордан Младенов, кмет на община Пещера.</w:t>
      </w:r>
    </w:p>
    <w:p w14:paraId="29553DC1" w14:textId="77777777" w:rsidR="00254A4C" w:rsidRPr="00065308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2EE12A" w14:textId="77777777" w:rsidR="00254A4C" w:rsidRPr="001A688E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1B90">
        <w:rPr>
          <w:rFonts w:ascii="Times New Roman" w:eastAsia="Times New Roman" w:hAnsi="Times New Roman" w:cs="Times New Roman"/>
          <w:b/>
          <w:sz w:val="24"/>
          <w:szCs w:val="24"/>
        </w:rPr>
        <w:t>Силвия Арнаутска,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областен управител на област Софийска и п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редставител на Регионален съвет за развитие на Югозападен район</w:t>
      </w:r>
    </w:p>
    <w:p w14:paraId="0F80F01D" w14:textId="77777777" w:rsidR="00254A4C" w:rsidRPr="00065308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sz w:val="24"/>
          <w:szCs w:val="24"/>
        </w:rPr>
        <w:t>Резервн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 xml:space="preserve"> член</w:t>
      </w:r>
      <w:r>
        <w:rPr>
          <w:rFonts w:ascii="Times New Roman" w:eastAsia="Times New Roman" w:hAnsi="Times New Roman" w:cs="Times New Roman"/>
          <w:sz w:val="24"/>
          <w:szCs w:val="24"/>
        </w:rPr>
        <w:t>ове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883291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Стефан Арсов, 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София;</w:t>
      </w:r>
    </w:p>
    <w:p w14:paraId="6408E10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Александър </w:t>
      </w:r>
      <w:proofErr w:type="spellStart"/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Пандурски</w:t>
      </w:r>
      <w:proofErr w:type="spellEnd"/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065308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Кюстендил</w:t>
      </w:r>
      <w:r w:rsidRPr="00065308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43AEC40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2A2461D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Цветан Симеонов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УС на Българска търговско-промишлена палата; </w:t>
      </w:r>
    </w:p>
    <w:p w14:paraId="466881A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242C99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Беата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Папазова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съветник по европейска интеграция и проекти в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БТПП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73BC11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Илиана Филипова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Търговско-промишлена палата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-Враца;</w:t>
      </w:r>
    </w:p>
    <w:p w14:paraId="5A6AEA5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14:paraId="52ACEFC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77C63D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Силвия Тодорова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„Икономически и финансови въпроси“,</w:t>
      </w:r>
      <w:r w:rsidRPr="002A3A0C" w:rsidDel="004256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Българска стопанска камара; </w:t>
      </w:r>
    </w:p>
    <w:p w14:paraId="40FCF24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2E802C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„Център за управление на проекти“;</w:t>
      </w:r>
    </w:p>
    <w:p w14:paraId="59C097B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Христина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Каспарян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„Център за международно икономическо сътрудничество“.</w:t>
      </w:r>
    </w:p>
    <w:p w14:paraId="4C8828A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8BA5B2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Марияна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Хамънова-Рондини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Конфедерацията на работодателите и индустриалците в България (КРИБ); </w:t>
      </w:r>
    </w:p>
    <w:p w14:paraId="6E60652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315213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Овчарова, съпредседател на Комитет „Европейски фондове и програми“ към КРИБ;</w:t>
      </w:r>
    </w:p>
    <w:p w14:paraId="5CA8470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– Венцислава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КРИБ. </w:t>
      </w:r>
    </w:p>
    <w:p w14:paraId="3EB9775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232980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Виолин Ненов,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Асоциацията на индустриалния капитал в България 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BFC13D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09271E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Кирил Желязков,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Управителния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279CD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Димитър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Белелиев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3B9486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Йордан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Беловодски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експерт в (АИКБ).</w:t>
      </w:r>
    </w:p>
    <w:p w14:paraId="261BCFA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FA9FC7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Светослава Георгиева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заместник председател на УС на Съюз за стопанска инициатива;</w:t>
      </w:r>
    </w:p>
    <w:p w14:paraId="10D041C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0792B4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Атанас Темелков, Председател на Контролна комисия на Съюз за стопанска инициатива.</w:t>
      </w:r>
    </w:p>
    <w:p w14:paraId="637DA8B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6BE6C97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Загоров,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конфедерален секретар на Конфедерация на труда „Подкрепа“; </w:t>
      </w:r>
    </w:p>
    <w:p w14:paraId="3258BD37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15FB11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Примова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Федерацията на "Машиностроителите и металоработниците" към КТ „Подкрепа";</w:t>
      </w:r>
    </w:p>
    <w:p w14:paraId="1F19651F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Александър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Цапов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Национална федерация „Техническа индустрия, наука, информатика" към КТ "Подкрепа".</w:t>
      </w:r>
    </w:p>
    <w:p w14:paraId="2C491EB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2C4520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Любослав Костов,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Институт за социални и синдикални изследвания и обучения на Конфедерация на независимите синдикати в България;</w:t>
      </w:r>
    </w:p>
    <w:p w14:paraId="19648CA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174CD1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Даниела Алексиева-Стоянова, вицепрезидент, Конфедерация на независимите синдикати в България;</w:t>
      </w:r>
    </w:p>
    <w:p w14:paraId="38EBDC5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Атанасов - вицепрезидент, Конфедерация на независимите синдикати в България.</w:t>
      </w:r>
    </w:p>
    <w:p w14:paraId="4B6FF2C8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0C1B6F4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Елка Тодорова,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Заместник председател на Националното сдружение на работодателите на хората с увреждания, представител на Национално представителните организации на и за хора с увреждания; </w:t>
      </w:r>
    </w:p>
    <w:p w14:paraId="42946F6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381B3AE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Васил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Долапчиев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Съюз на слепите в България; </w:t>
      </w:r>
    </w:p>
    <w:p w14:paraId="31D6F31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Георги Георгиев, председател на НАСО; </w:t>
      </w:r>
    </w:p>
    <w:p w14:paraId="1E380A1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Николай Гошев, юрисконсулт в Националния съюз на Трудово-производителните кооперации.</w:t>
      </w:r>
    </w:p>
    <w:p w14:paraId="66E76380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5E11538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Проф. д-р Виолета Божанова,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заместник-председател на Селскостопанската академия, представител на Селскостопанска академия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6F7D884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D3A0B4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 xml:space="preserve">д-р Марин </w:t>
      </w:r>
      <w:proofErr w:type="spellStart"/>
      <w:r w:rsidRPr="001A688E">
        <w:rPr>
          <w:rFonts w:ascii="Times New Roman" w:eastAsia="Times New Roman" w:hAnsi="Times New Roman" w:cs="Times New Roman"/>
          <w:sz w:val="24"/>
          <w:szCs w:val="24"/>
        </w:rPr>
        <w:t>Пандев</w:t>
      </w:r>
      <w:proofErr w:type="spellEnd"/>
      <w:r w:rsidRPr="001A68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Единен център за иновации към БАН, представител на Българска академия на науките;</w:t>
      </w:r>
    </w:p>
    <w:p w14:paraId="16CEAB8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представител на Съвета на ректорите на висшите училища в Република България – не е излъчен.</w:t>
      </w:r>
    </w:p>
    <w:p w14:paraId="11966D7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2F28D3A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 </w:t>
      </w:r>
    </w:p>
    <w:p w14:paraId="3E20D4D8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Титуляр – не е излъчен.</w:t>
      </w:r>
    </w:p>
    <w:p w14:paraId="0C923618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031DF1A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14:paraId="7448E4F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Румен Стоилов,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член на УС на АБНЛМ и председател на УС на МИГ Котел, Сунгурларе и Върбица, представител на организациите,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групи;</w:t>
      </w:r>
    </w:p>
    <w:p w14:paraId="2B85205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D3580A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 Бараков, член на УС на АБНЛМ и председател на УС на МИГ Гълъбово – Опан;</w:t>
      </w:r>
    </w:p>
    <w:p w14:paraId="7894FCC6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Нели Кадиева, председател на УС на АБНЛМ и председател на УС на МИГ Елхово Болярово;</w:t>
      </w:r>
    </w:p>
    <w:p w14:paraId="06B23909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Спасовски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председател на УС на МИГ Троян, Априлци, Угърчин.</w:t>
      </w:r>
    </w:p>
    <w:p w14:paraId="7E42C08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1E19020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14:paraId="256310BD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Лияна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Аджарова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Асоциация на българските енергийни агенции;</w:t>
      </w:r>
    </w:p>
    <w:p w14:paraId="6485F8D3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02A7B283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Агопян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представител на Асоциация на българските енергийни агенции.</w:t>
      </w:r>
    </w:p>
    <w:p w14:paraId="767808B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5F3D02A" w14:textId="77777777" w:rsidR="00254A4C" w:rsidRPr="002A3A0C" w:rsidRDefault="00254A4C" w:rsidP="00254A4C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14:paraId="2585D11F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Тодор Младенов,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Сдружение за научноизследователска и развойна дейност;</w:t>
      </w:r>
    </w:p>
    <w:p w14:paraId="19B46177" w14:textId="77777777" w:rsidR="00254A4C" w:rsidRPr="002A3A0C" w:rsidRDefault="00254A4C" w:rsidP="00254A4C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80BC57B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Петков, Управител на сдружение "Експертен пул – България“;</w:t>
      </w:r>
    </w:p>
    <w:p w14:paraId="36A3E2D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Шандров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Изпълнителен директор на Фондация  "Регионални инициативи";</w:t>
      </w:r>
    </w:p>
    <w:p w14:paraId="48412B51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Михаил Илиев, представител на Сдружение за научноизследователска и развойна дейност.</w:t>
      </w:r>
    </w:p>
    <w:p w14:paraId="07278F88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BA045D" w14:textId="77777777" w:rsidR="00254A4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24620DA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7672675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НАБЛЮДАТЕЛИ (С ПРАВО НА СЪВЕЩАТЕЛЕН ГЛАС):</w:t>
      </w:r>
    </w:p>
    <w:p w14:paraId="0B3B397D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1921DC" w14:textId="77777777" w:rsidR="00254A4C" w:rsidRPr="002A3A0C" w:rsidRDefault="00254A4C" w:rsidP="00254A4C">
      <w:pPr>
        <w:pStyle w:val="ListParagraph"/>
        <w:numPr>
          <w:ilvl w:val="0"/>
          <w:numId w:val="9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Петя Караджова,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"Право на собственост", администрация на Омбудсмана; </w:t>
      </w:r>
    </w:p>
    <w:p w14:paraId="3134F0A1" w14:textId="77777777" w:rsidR="00254A4C" w:rsidRPr="002A3A0C" w:rsidRDefault="00254A4C" w:rsidP="00254A4C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002621" w14:textId="77777777" w:rsidR="00254A4C" w:rsidRPr="00575573" w:rsidRDefault="00254A4C" w:rsidP="00254A4C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688E">
        <w:rPr>
          <w:rFonts w:ascii="Times New Roman" w:eastAsia="Times New Roman" w:hAnsi="Times New Roman" w:cs="Times New Roman"/>
          <w:b/>
          <w:sz w:val="24"/>
          <w:szCs w:val="24"/>
        </w:rPr>
        <w:t>Анна Мартинова-Петкова</w:t>
      </w:r>
      <w:r w:rsidRPr="00575573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Изпълнителна агенция „Одит на средствата от Европейския съюз” (ИА ОСЕС); </w:t>
      </w:r>
    </w:p>
    <w:p w14:paraId="3BC3B16E" w14:textId="77777777" w:rsidR="00254A4C" w:rsidRPr="00575573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14:paraId="5D7AA2F3" w14:textId="77777777" w:rsidR="00254A4C" w:rsidRPr="001A688E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Times New Roman" w:hAnsi="Times New Roman" w:cs="Times New Roman"/>
          <w:sz w:val="24"/>
          <w:szCs w:val="24"/>
        </w:rPr>
        <w:t>- Владислав Иванов, директор на дирекция „Одитна дейност“, ИА ОСЕС;</w:t>
      </w:r>
    </w:p>
    <w:p w14:paraId="44CA23E3" w14:textId="77777777" w:rsidR="00254A4C" w:rsidRPr="00575573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Calibri" w:hAnsi="Times New Roman"/>
          <w:szCs w:val="24"/>
        </w:rPr>
        <w:t xml:space="preserve">- </w:t>
      </w:r>
      <w:r w:rsidRPr="001A688E">
        <w:rPr>
          <w:rFonts w:ascii="Times New Roman" w:eastAsia="Times New Roman" w:hAnsi="Times New Roman" w:cs="Times New Roman"/>
          <w:sz w:val="24"/>
          <w:szCs w:val="24"/>
        </w:rPr>
        <w:t>Виолета Николова, началник отдел „Одити на средствата по регионална политика“ в дирекция „Одитна дейност“;</w:t>
      </w:r>
    </w:p>
    <w:p w14:paraId="19CF8C9D" w14:textId="77777777" w:rsidR="00254A4C" w:rsidRPr="002A3A0C" w:rsidRDefault="00254A4C" w:rsidP="00254A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5573">
        <w:rPr>
          <w:rFonts w:ascii="Times New Roman" w:eastAsia="Times New Roman" w:hAnsi="Times New Roman" w:cs="Times New Roman"/>
          <w:sz w:val="24"/>
          <w:szCs w:val="24"/>
        </w:rPr>
        <w:t>- Грета Димитрова, главен одитор, дирекция „Одитна дейност“, ИА ОСЕС.</w:t>
      </w:r>
    </w:p>
    <w:p w14:paraId="4A523202" w14:textId="77777777" w:rsidR="00254A4C" w:rsidRPr="002A3A0C" w:rsidRDefault="00254A4C" w:rsidP="00254A4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5561CC" w14:textId="77777777" w:rsidR="00254A4C" w:rsidRPr="002A3A0C" w:rsidRDefault="00254A4C" w:rsidP="00254A4C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Валерия Методиева-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Нацева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в отдел „Стратегически документи и сътрудничество“, дирекция „Законодателство и методология“, Агенция по обществени поръчки; </w:t>
      </w:r>
    </w:p>
    <w:p w14:paraId="3C95BE9A" w14:textId="77777777" w:rsidR="00254A4C" w:rsidRPr="002A3A0C" w:rsidRDefault="00254A4C" w:rsidP="00254A4C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57BDFE93" w14:textId="77777777" w:rsidR="00254A4C" w:rsidRDefault="00254A4C" w:rsidP="00254A4C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Кристина Василева, главен експерт в отдел „Стратегически документи и сътрудничество“, дирекция „Законодателство и методология“, Агенция по обществени поръчки.</w:t>
      </w:r>
    </w:p>
    <w:p w14:paraId="2EDC2512" w14:textId="77777777" w:rsidR="00254A4C" w:rsidRPr="002A3A0C" w:rsidRDefault="00254A4C" w:rsidP="00254A4C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E86EAF2" w14:textId="77777777" w:rsidR="00254A4C" w:rsidRPr="002A3A0C" w:rsidRDefault="00254A4C" w:rsidP="00254A4C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с.д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„Национален фонд”, Министерство на финансите; </w:t>
      </w:r>
    </w:p>
    <w:p w14:paraId="28F023BA" w14:textId="77777777" w:rsidR="00254A4C" w:rsidRPr="002A3A0C" w:rsidRDefault="00254A4C" w:rsidP="00254A4C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14:paraId="1F9759EF" w14:textId="77777777" w:rsidR="00254A4C" w:rsidRPr="002A3A0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Станка Рашкова, началник на отдел „Програми на ЕС и други донорски програми“, дирекция „Национален фонд”;</w:t>
      </w:r>
    </w:p>
    <w:p w14:paraId="0C61E49E" w14:textId="77777777" w:rsidR="00254A4C" w:rsidRPr="002A3A0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Даниел Миланов, държавен експерт в отдел „Програми на ЕС и други донорски програми“, дирекция „Национален фонд”;</w:t>
      </w:r>
    </w:p>
    <w:p w14:paraId="228C3D1E" w14:textId="77777777" w:rsidR="00254A4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Александър Донев, главен експерт в отдел „Програми на ЕС и други донорски програми“, дирекция „Национален фонд”.</w:t>
      </w:r>
    </w:p>
    <w:p w14:paraId="791178D1" w14:textId="77777777" w:rsidR="00254A4C" w:rsidRPr="002A3A0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E54F0B9" w14:textId="77777777" w:rsidR="00254A4C" w:rsidRPr="002A3A0C" w:rsidRDefault="00254A4C" w:rsidP="00254A4C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2A3A0C">
        <w:rPr>
          <w:rFonts w:ascii="Times New Roman" w:hAnsi="Times New Roman" w:cs="Times New Roman"/>
          <w:b/>
          <w:sz w:val="24"/>
          <w:szCs w:val="24"/>
        </w:rPr>
        <w:t xml:space="preserve">с нестопанска цел, работещи в сферата на 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насърчаване на икономическото развитие и предприемаческата екосистема:</w:t>
      </w:r>
    </w:p>
    <w:p w14:paraId="0BA3BA5C" w14:textId="77777777" w:rsidR="00254A4C" w:rsidRPr="002A3A0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Румен Генов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971B90">
        <w:rPr>
          <w:rFonts w:ascii="Times New Roman" w:eastAsia="Times New Roman" w:hAnsi="Times New Roman" w:cs="Times New Roman"/>
          <w:sz w:val="24"/>
          <w:szCs w:val="24"/>
        </w:rPr>
        <w:t>Председател на УС на АРИРИ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310409" w14:textId="77777777" w:rsidR="00254A4C" w:rsidRPr="002A3A0C" w:rsidRDefault="00254A4C" w:rsidP="00254A4C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2A7491FB" w14:textId="77777777" w:rsidR="00254A4C" w:rsidRPr="002A3A0C" w:rsidRDefault="00254A4C" w:rsidP="00254A4C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Силвия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Щумпф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"Бизнес агенция".</w:t>
      </w:r>
    </w:p>
    <w:p w14:paraId="54296FD3" w14:textId="77777777" w:rsidR="00A45E54" w:rsidRPr="002A3A0C" w:rsidRDefault="00A45E54" w:rsidP="00A45E54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4B3C233" w14:textId="77777777" w:rsidR="00A45E54" w:rsidRPr="002A3A0C" w:rsidRDefault="00A45E54" w:rsidP="00A45E54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14:paraId="747A4D1A" w14:textId="77777777" w:rsidR="000C4C7B" w:rsidRDefault="000C4C7B" w:rsidP="000C4C7B"/>
    <w:p w14:paraId="0D2CD6D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B661B" w14:textId="79154DB5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Комитетът за наблюдение на програма „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онкурентоспособност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и и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новации в предприятията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 20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1-202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изпълнява функциите и на Комитет за наблюдение на 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Оперативна програма „Иновации и конкурентоспособност“ 2014-2020 г., на Оперативна програма „Инициатива за малки и средни предприятия“ 2014-2020 г. и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Оперативна програма „Развитие на конкурентоспособността на българската икономика“ 2007-2013 г.</w:t>
      </w:r>
    </w:p>
    <w:p w14:paraId="5DC8C56A" w14:textId="77777777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F6F73" w:rsidRPr="000421BC" w:rsidSect="00FC42F3">
      <w:headerReference w:type="default" r:id="rId8"/>
      <w:footerReference w:type="default" r:id="rId9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D3CAE" w14:textId="77777777" w:rsidR="00004A89" w:rsidRDefault="00004A89" w:rsidP="003C5522">
      <w:pPr>
        <w:spacing w:after="0" w:line="240" w:lineRule="auto"/>
      </w:pPr>
      <w:r>
        <w:separator/>
      </w:r>
    </w:p>
  </w:endnote>
  <w:endnote w:type="continuationSeparator" w:id="0">
    <w:p w14:paraId="7D1B4E74" w14:textId="77777777" w:rsidR="00004A89" w:rsidRDefault="00004A89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1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93B79" w14:textId="276C8917" w:rsidR="003C5522" w:rsidRDefault="003C55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6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0B5631" w14:textId="77777777" w:rsidR="003C5522" w:rsidRDefault="003C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8D187" w14:textId="77777777" w:rsidR="00004A89" w:rsidRDefault="00004A89" w:rsidP="003C5522">
      <w:pPr>
        <w:spacing w:after="0" w:line="240" w:lineRule="auto"/>
      </w:pPr>
      <w:r>
        <w:separator/>
      </w:r>
    </w:p>
  </w:footnote>
  <w:footnote w:type="continuationSeparator" w:id="0">
    <w:p w14:paraId="3E7B1C4B" w14:textId="77777777" w:rsidR="00004A89" w:rsidRDefault="00004A89" w:rsidP="003C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7694" w14:textId="714B2BA3" w:rsidR="001A1F40" w:rsidRDefault="001A1F40">
    <w:pPr>
      <w:pStyle w:val="Header"/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92"/>
      <w:gridCol w:w="4623"/>
    </w:tblGrid>
    <w:tr w:rsidR="001A1F40" w14:paraId="74040736" w14:textId="77777777" w:rsidTr="002C4D8A">
      <w:tc>
        <w:tcPr>
          <w:tcW w:w="4748" w:type="dxa"/>
          <w:shd w:val="clear" w:color="auto" w:fill="auto"/>
        </w:tcPr>
        <w:p w14:paraId="549D0639" w14:textId="0ADE708B" w:rsidR="001A1F40" w:rsidRDefault="001A1F40" w:rsidP="001A1F40">
          <w:pPr>
            <w:pStyle w:val="Header"/>
          </w:pPr>
          <w:r>
            <w:rPr>
              <w:i/>
              <w:noProof/>
              <w:lang w:eastAsia="bg-BG"/>
            </w:rPr>
            <w:drawing>
              <wp:inline distT="0" distB="0" distL="0" distR="0" wp14:anchorId="7271E334" wp14:editId="419EF9B5">
                <wp:extent cx="2012950" cy="4641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95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shd w:val="clear" w:color="auto" w:fill="auto"/>
        </w:tcPr>
        <w:p w14:paraId="270488E2" w14:textId="77777777" w:rsidR="001A1F40" w:rsidRDefault="001A1F40" w:rsidP="001A1F40">
          <w:pPr>
            <w:pStyle w:val="Header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 w:rsidR="00A169FA">
            <w:rPr>
              <w:noProof/>
            </w:rPr>
            <w:fldChar w:fldCharType="begin"/>
          </w:r>
          <w:r w:rsidR="00A169FA">
            <w:rPr>
              <w:noProof/>
            </w:rPr>
            <w:instrText xml:space="preserve"> INCLUDEPICTURE  "cid:image001.png@01D8FB39.06A872C0" \* MERGEFORMATINET </w:instrText>
          </w:r>
          <w:r w:rsidR="00A169FA">
            <w:rPr>
              <w:noProof/>
            </w:rPr>
            <w:fldChar w:fldCharType="separate"/>
          </w:r>
          <w:r w:rsidR="00004A89">
            <w:rPr>
              <w:noProof/>
            </w:rPr>
            <w:fldChar w:fldCharType="begin"/>
          </w:r>
          <w:r w:rsidR="00004A89">
            <w:rPr>
              <w:noProof/>
            </w:rPr>
            <w:instrText xml:space="preserve"> INCLUDEPICTURE  "cid:image001.png@01D8FB39.06A872C0" \* MERGEFORMATINET </w:instrText>
          </w:r>
          <w:r w:rsidR="00004A89">
            <w:rPr>
              <w:noProof/>
            </w:rPr>
            <w:fldChar w:fldCharType="separate"/>
          </w:r>
          <w:r w:rsidR="000C4C7B">
            <w:rPr>
              <w:noProof/>
            </w:rPr>
            <w:fldChar w:fldCharType="begin"/>
          </w:r>
          <w:r w:rsidR="000C4C7B">
            <w:rPr>
              <w:noProof/>
            </w:rPr>
            <w:instrText xml:space="preserve"> INCLUDEPICTURE  "cid:image001.png@01D8FB39.06A872C0" \* MERGEFORMATINET </w:instrText>
          </w:r>
          <w:r w:rsidR="000C4C7B">
            <w:rPr>
              <w:noProof/>
            </w:rPr>
            <w:fldChar w:fldCharType="separate"/>
          </w:r>
          <w:r w:rsidR="00A45E54">
            <w:rPr>
              <w:noProof/>
            </w:rPr>
            <w:fldChar w:fldCharType="begin"/>
          </w:r>
          <w:r w:rsidR="00A45E54">
            <w:rPr>
              <w:noProof/>
            </w:rPr>
            <w:instrText xml:space="preserve"> INCLUDEPICTURE  "cid:image001.png@01D8FB39.06A872C0" \* MERGEFORMATINET </w:instrText>
          </w:r>
          <w:r w:rsidR="00A45E54">
            <w:rPr>
              <w:noProof/>
            </w:rPr>
            <w:fldChar w:fldCharType="separate"/>
          </w:r>
          <w:r w:rsidR="002654E0">
            <w:rPr>
              <w:noProof/>
            </w:rPr>
            <w:fldChar w:fldCharType="begin"/>
          </w:r>
          <w:r w:rsidR="002654E0">
            <w:rPr>
              <w:noProof/>
            </w:rPr>
            <w:instrText xml:space="preserve"> INCLUDEPICTURE  "cid:image001.png@01D8FB39.06A872C0" \* MERGEFORMATINET </w:instrText>
          </w:r>
          <w:r w:rsidR="002654E0">
            <w:rPr>
              <w:noProof/>
            </w:rPr>
            <w:fldChar w:fldCharType="separate"/>
          </w:r>
          <w:r w:rsidR="00254A4C">
            <w:rPr>
              <w:noProof/>
            </w:rPr>
            <w:fldChar w:fldCharType="begin"/>
          </w:r>
          <w:r w:rsidR="00254A4C">
            <w:rPr>
              <w:noProof/>
            </w:rPr>
            <w:instrText xml:space="preserve"> INCLUDEPICTURE  "cid:image001.png@01D8FB39.06A872C0" \* MERGEFORMATINET </w:instrText>
          </w:r>
          <w:r w:rsidR="00254A4C">
            <w:rPr>
              <w:noProof/>
            </w:rPr>
            <w:fldChar w:fldCharType="separate"/>
          </w:r>
          <w:r w:rsidR="008E46C1">
            <w:rPr>
              <w:noProof/>
            </w:rPr>
            <w:fldChar w:fldCharType="begin"/>
          </w:r>
          <w:r w:rsidR="008E46C1">
            <w:rPr>
              <w:noProof/>
            </w:rPr>
            <w:instrText xml:space="preserve"> </w:instrText>
          </w:r>
          <w:r w:rsidR="008E46C1">
            <w:rPr>
              <w:noProof/>
            </w:rPr>
            <w:instrText>INCLUDEPICTURE  "cid:image001.png@01D8FB39.06A872C0" \* MERGEFORMATINET</w:instrText>
          </w:r>
          <w:r w:rsidR="008E46C1">
            <w:rPr>
              <w:noProof/>
            </w:rPr>
            <w:instrText xml:space="preserve"> </w:instrText>
          </w:r>
          <w:r w:rsidR="008E46C1">
            <w:rPr>
              <w:noProof/>
            </w:rPr>
            <w:fldChar w:fldCharType="separate"/>
          </w:r>
          <w:r w:rsidR="008E46C1">
            <w:rPr>
              <w:noProof/>
            </w:rPr>
            <w:pict w14:anchorId="162641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2.55pt;height:41.45pt;visibility:visible">
                <v:imagedata r:id="rId2" r:href="rId3"/>
              </v:shape>
            </w:pict>
          </w:r>
          <w:r w:rsidR="008E46C1">
            <w:rPr>
              <w:noProof/>
            </w:rPr>
            <w:fldChar w:fldCharType="end"/>
          </w:r>
          <w:r w:rsidR="00254A4C">
            <w:rPr>
              <w:noProof/>
            </w:rPr>
            <w:fldChar w:fldCharType="end"/>
          </w:r>
          <w:r w:rsidR="002654E0">
            <w:rPr>
              <w:noProof/>
            </w:rPr>
            <w:fldChar w:fldCharType="end"/>
          </w:r>
          <w:r w:rsidR="00A45E54">
            <w:rPr>
              <w:noProof/>
            </w:rPr>
            <w:fldChar w:fldCharType="end"/>
          </w:r>
          <w:r w:rsidR="000C4C7B">
            <w:rPr>
              <w:noProof/>
            </w:rPr>
            <w:fldChar w:fldCharType="end"/>
          </w:r>
          <w:r w:rsidR="00004A89">
            <w:rPr>
              <w:noProof/>
            </w:rPr>
            <w:fldChar w:fldCharType="end"/>
          </w:r>
          <w:r w:rsidR="00A169FA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</w:tbl>
  <w:p w14:paraId="79E53F1C" w14:textId="40896096" w:rsidR="001A1F40" w:rsidRDefault="001A1F40">
    <w:pPr>
      <w:pStyle w:val="Header"/>
    </w:pPr>
  </w:p>
  <w:p w14:paraId="41DF87E8" w14:textId="77777777" w:rsidR="001A1F40" w:rsidRDefault="001A1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317FE"/>
    <w:multiLevelType w:val="hybridMultilevel"/>
    <w:tmpl w:val="AA40FB8E"/>
    <w:lvl w:ilvl="0" w:tplc="E98C5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367"/>
    <w:multiLevelType w:val="hybridMultilevel"/>
    <w:tmpl w:val="95649644"/>
    <w:lvl w:ilvl="0" w:tplc="41A02B26">
      <w:start w:val="2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12"/>
  </w:num>
  <w:num w:numId="10">
    <w:abstractNumId w:val="2"/>
  </w:num>
  <w:num w:numId="11">
    <w:abstractNumId w:val="3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1D"/>
    <w:rsid w:val="00002BD3"/>
    <w:rsid w:val="00003119"/>
    <w:rsid w:val="00003312"/>
    <w:rsid w:val="00004A89"/>
    <w:rsid w:val="00004D78"/>
    <w:rsid w:val="00015400"/>
    <w:rsid w:val="00021B22"/>
    <w:rsid w:val="00037BF0"/>
    <w:rsid w:val="000421BC"/>
    <w:rsid w:val="00042921"/>
    <w:rsid w:val="0005535C"/>
    <w:rsid w:val="00066032"/>
    <w:rsid w:val="00066DA6"/>
    <w:rsid w:val="00071F57"/>
    <w:rsid w:val="00074F71"/>
    <w:rsid w:val="00075953"/>
    <w:rsid w:val="00082F98"/>
    <w:rsid w:val="00087AE7"/>
    <w:rsid w:val="00091013"/>
    <w:rsid w:val="0009197C"/>
    <w:rsid w:val="00091A3A"/>
    <w:rsid w:val="00092817"/>
    <w:rsid w:val="000954EC"/>
    <w:rsid w:val="000B66CA"/>
    <w:rsid w:val="000C4C7B"/>
    <w:rsid w:val="000C5B0B"/>
    <w:rsid w:val="000D6313"/>
    <w:rsid w:val="000E0A83"/>
    <w:rsid w:val="000F1DFB"/>
    <w:rsid w:val="000F2767"/>
    <w:rsid w:val="000F6F73"/>
    <w:rsid w:val="00100E86"/>
    <w:rsid w:val="00117A6C"/>
    <w:rsid w:val="001203D8"/>
    <w:rsid w:val="00125D2A"/>
    <w:rsid w:val="00132F6A"/>
    <w:rsid w:val="001432C2"/>
    <w:rsid w:val="00144362"/>
    <w:rsid w:val="001511F7"/>
    <w:rsid w:val="00163E73"/>
    <w:rsid w:val="0016402E"/>
    <w:rsid w:val="00164D3F"/>
    <w:rsid w:val="00171858"/>
    <w:rsid w:val="00171D00"/>
    <w:rsid w:val="001765E8"/>
    <w:rsid w:val="00180B64"/>
    <w:rsid w:val="001958C6"/>
    <w:rsid w:val="00195D45"/>
    <w:rsid w:val="0019709D"/>
    <w:rsid w:val="001A0DCF"/>
    <w:rsid w:val="001A1F40"/>
    <w:rsid w:val="001A2A41"/>
    <w:rsid w:val="001A43F8"/>
    <w:rsid w:val="001A4DB8"/>
    <w:rsid w:val="001A572E"/>
    <w:rsid w:val="001B53D0"/>
    <w:rsid w:val="001C0901"/>
    <w:rsid w:val="001D1FC0"/>
    <w:rsid w:val="001D34DE"/>
    <w:rsid w:val="001D46A2"/>
    <w:rsid w:val="001E1B76"/>
    <w:rsid w:val="001F03A3"/>
    <w:rsid w:val="001F140E"/>
    <w:rsid w:val="001F26B7"/>
    <w:rsid w:val="001F4E8D"/>
    <w:rsid w:val="0020091A"/>
    <w:rsid w:val="00204467"/>
    <w:rsid w:val="002046B3"/>
    <w:rsid w:val="00207BBD"/>
    <w:rsid w:val="00213E58"/>
    <w:rsid w:val="00214E2E"/>
    <w:rsid w:val="00232A21"/>
    <w:rsid w:val="00242685"/>
    <w:rsid w:val="00243303"/>
    <w:rsid w:val="00244EF3"/>
    <w:rsid w:val="002455A7"/>
    <w:rsid w:val="00245844"/>
    <w:rsid w:val="00251CCA"/>
    <w:rsid w:val="00254A4C"/>
    <w:rsid w:val="002648FC"/>
    <w:rsid w:val="002654E0"/>
    <w:rsid w:val="00276526"/>
    <w:rsid w:val="002905D3"/>
    <w:rsid w:val="00290E45"/>
    <w:rsid w:val="002A5D60"/>
    <w:rsid w:val="002B2B9C"/>
    <w:rsid w:val="002B6DA4"/>
    <w:rsid w:val="002C19E4"/>
    <w:rsid w:val="002C3EC7"/>
    <w:rsid w:val="002D38BB"/>
    <w:rsid w:val="002D6113"/>
    <w:rsid w:val="002D7C20"/>
    <w:rsid w:val="002D7C6E"/>
    <w:rsid w:val="002E3F49"/>
    <w:rsid w:val="002E57C5"/>
    <w:rsid w:val="002E73C2"/>
    <w:rsid w:val="00311590"/>
    <w:rsid w:val="0031217A"/>
    <w:rsid w:val="003225D9"/>
    <w:rsid w:val="00325465"/>
    <w:rsid w:val="00326AAD"/>
    <w:rsid w:val="003322D6"/>
    <w:rsid w:val="00334C71"/>
    <w:rsid w:val="00334DFE"/>
    <w:rsid w:val="00340BE8"/>
    <w:rsid w:val="00346B12"/>
    <w:rsid w:val="00354253"/>
    <w:rsid w:val="00361C22"/>
    <w:rsid w:val="0036255D"/>
    <w:rsid w:val="003659E8"/>
    <w:rsid w:val="0036789A"/>
    <w:rsid w:val="00373644"/>
    <w:rsid w:val="003765E7"/>
    <w:rsid w:val="00381964"/>
    <w:rsid w:val="003841BB"/>
    <w:rsid w:val="00384242"/>
    <w:rsid w:val="003B3781"/>
    <w:rsid w:val="003B62CA"/>
    <w:rsid w:val="003C0DCB"/>
    <w:rsid w:val="003C4548"/>
    <w:rsid w:val="003C5522"/>
    <w:rsid w:val="003D1A39"/>
    <w:rsid w:val="003D1C6E"/>
    <w:rsid w:val="003D6758"/>
    <w:rsid w:val="003F0F9F"/>
    <w:rsid w:val="003F2F2D"/>
    <w:rsid w:val="00407908"/>
    <w:rsid w:val="00407D3B"/>
    <w:rsid w:val="004143BE"/>
    <w:rsid w:val="00424EBC"/>
    <w:rsid w:val="004259C6"/>
    <w:rsid w:val="00427288"/>
    <w:rsid w:val="00431A1A"/>
    <w:rsid w:val="004341AC"/>
    <w:rsid w:val="004569A1"/>
    <w:rsid w:val="00460402"/>
    <w:rsid w:val="00460D89"/>
    <w:rsid w:val="00461602"/>
    <w:rsid w:val="00465B22"/>
    <w:rsid w:val="00475285"/>
    <w:rsid w:val="00483EB2"/>
    <w:rsid w:val="00491D03"/>
    <w:rsid w:val="004939F5"/>
    <w:rsid w:val="004959C0"/>
    <w:rsid w:val="00495B88"/>
    <w:rsid w:val="004B00CC"/>
    <w:rsid w:val="004B5B79"/>
    <w:rsid w:val="004B7B65"/>
    <w:rsid w:val="004D429A"/>
    <w:rsid w:val="004E1412"/>
    <w:rsid w:val="004E372B"/>
    <w:rsid w:val="004E3B6E"/>
    <w:rsid w:val="004E4F56"/>
    <w:rsid w:val="004F2D75"/>
    <w:rsid w:val="004F5D1F"/>
    <w:rsid w:val="005000C4"/>
    <w:rsid w:val="00502377"/>
    <w:rsid w:val="00505B66"/>
    <w:rsid w:val="00515F4E"/>
    <w:rsid w:val="00521E96"/>
    <w:rsid w:val="00525665"/>
    <w:rsid w:val="00527B5B"/>
    <w:rsid w:val="00530AC4"/>
    <w:rsid w:val="00534AF2"/>
    <w:rsid w:val="00540D68"/>
    <w:rsid w:val="005578FF"/>
    <w:rsid w:val="005737CB"/>
    <w:rsid w:val="0057510F"/>
    <w:rsid w:val="00580D8A"/>
    <w:rsid w:val="005919DC"/>
    <w:rsid w:val="005925E1"/>
    <w:rsid w:val="005954FA"/>
    <w:rsid w:val="005A33F7"/>
    <w:rsid w:val="005A4839"/>
    <w:rsid w:val="005B1A0D"/>
    <w:rsid w:val="005B3387"/>
    <w:rsid w:val="005B665A"/>
    <w:rsid w:val="005B74BD"/>
    <w:rsid w:val="005C2302"/>
    <w:rsid w:val="005C31A4"/>
    <w:rsid w:val="005C494E"/>
    <w:rsid w:val="005C6E5F"/>
    <w:rsid w:val="005E015E"/>
    <w:rsid w:val="005E3458"/>
    <w:rsid w:val="005E383A"/>
    <w:rsid w:val="005F1CE5"/>
    <w:rsid w:val="00604624"/>
    <w:rsid w:val="0060586E"/>
    <w:rsid w:val="00617474"/>
    <w:rsid w:val="00622F1D"/>
    <w:rsid w:val="00633142"/>
    <w:rsid w:val="00636621"/>
    <w:rsid w:val="006414EA"/>
    <w:rsid w:val="006454BE"/>
    <w:rsid w:val="00646E21"/>
    <w:rsid w:val="00653313"/>
    <w:rsid w:val="00655C63"/>
    <w:rsid w:val="00655CF5"/>
    <w:rsid w:val="006579CF"/>
    <w:rsid w:val="00664329"/>
    <w:rsid w:val="00665BE4"/>
    <w:rsid w:val="006715F4"/>
    <w:rsid w:val="00682EDD"/>
    <w:rsid w:val="0068622F"/>
    <w:rsid w:val="00686D21"/>
    <w:rsid w:val="00687655"/>
    <w:rsid w:val="006959B7"/>
    <w:rsid w:val="00696F1E"/>
    <w:rsid w:val="006B2B40"/>
    <w:rsid w:val="006B3D02"/>
    <w:rsid w:val="006B6A35"/>
    <w:rsid w:val="006D1B50"/>
    <w:rsid w:val="006D1CBB"/>
    <w:rsid w:val="006D48AC"/>
    <w:rsid w:val="006D5733"/>
    <w:rsid w:val="006E037D"/>
    <w:rsid w:val="006E1D58"/>
    <w:rsid w:val="006F022A"/>
    <w:rsid w:val="006F1AAB"/>
    <w:rsid w:val="006F428E"/>
    <w:rsid w:val="006F49F3"/>
    <w:rsid w:val="00701CD2"/>
    <w:rsid w:val="007026E6"/>
    <w:rsid w:val="007039EF"/>
    <w:rsid w:val="00703C35"/>
    <w:rsid w:val="00727759"/>
    <w:rsid w:val="00730AF3"/>
    <w:rsid w:val="0073319D"/>
    <w:rsid w:val="007335DC"/>
    <w:rsid w:val="00733C82"/>
    <w:rsid w:val="00734503"/>
    <w:rsid w:val="00735BCB"/>
    <w:rsid w:val="00736999"/>
    <w:rsid w:val="00742154"/>
    <w:rsid w:val="00743B7C"/>
    <w:rsid w:val="007814C3"/>
    <w:rsid w:val="007A146B"/>
    <w:rsid w:val="007A5B85"/>
    <w:rsid w:val="007B07A3"/>
    <w:rsid w:val="007B093B"/>
    <w:rsid w:val="007B1714"/>
    <w:rsid w:val="007B60F6"/>
    <w:rsid w:val="007C1329"/>
    <w:rsid w:val="007C34D0"/>
    <w:rsid w:val="007C606D"/>
    <w:rsid w:val="007D000B"/>
    <w:rsid w:val="007D0455"/>
    <w:rsid w:val="007D0C8B"/>
    <w:rsid w:val="007E0E74"/>
    <w:rsid w:val="007F2249"/>
    <w:rsid w:val="00803086"/>
    <w:rsid w:val="008066EC"/>
    <w:rsid w:val="008169A2"/>
    <w:rsid w:val="008273A1"/>
    <w:rsid w:val="008274F3"/>
    <w:rsid w:val="00830BBF"/>
    <w:rsid w:val="008443DE"/>
    <w:rsid w:val="00856324"/>
    <w:rsid w:val="00857090"/>
    <w:rsid w:val="00860A66"/>
    <w:rsid w:val="0086266A"/>
    <w:rsid w:val="00871CF5"/>
    <w:rsid w:val="00876BF7"/>
    <w:rsid w:val="008805DA"/>
    <w:rsid w:val="008A1C65"/>
    <w:rsid w:val="008B4636"/>
    <w:rsid w:val="008C6E4A"/>
    <w:rsid w:val="008E185F"/>
    <w:rsid w:val="008E46C1"/>
    <w:rsid w:val="008F4A6C"/>
    <w:rsid w:val="00900219"/>
    <w:rsid w:val="00906065"/>
    <w:rsid w:val="0090610B"/>
    <w:rsid w:val="00910065"/>
    <w:rsid w:val="00914D80"/>
    <w:rsid w:val="00916276"/>
    <w:rsid w:val="00925C6A"/>
    <w:rsid w:val="00927A3B"/>
    <w:rsid w:val="00936CD1"/>
    <w:rsid w:val="0094314A"/>
    <w:rsid w:val="009438EC"/>
    <w:rsid w:val="00956800"/>
    <w:rsid w:val="009607E5"/>
    <w:rsid w:val="00966390"/>
    <w:rsid w:val="009A46CC"/>
    <w:rsid w:val="009A6DBB"/>
    <w:rsid w:val="009B2687"/>
    <w:rsid w:val="009B4E1F"/>
    <w:rsid w:val="009B53CE"/>
    <w:rsid w:val="009B5599"/>
    <w:rsid w:val="009B6BC7"/>
    <w:rsid w:val="009B77DC"/>
    <w:rsid w:val="009C08EF"/>
    <w:rsid w:val="009C1CFE"/>
    <w:rsid w:val="009C4690"/>
    <w:rsid w:val="009C595A"/>
    <w:rsid w:val="009C597E"/>
    <w:rsid w:val="009C6359"/>
    <w:rsid w:val="009C730C"/>
    <w:rsid w:val="009E4AFF"/>
    <w:rsid w:val="009E7280"/>
    <w:rsid w:val="009F0269"/>
    <w:rsid w:val="009F1B0C"/>
    <w:rsid w:val="009F567E"/>
    <w:rsid w:val="00A051A1"/>
    <w:rsid w:val="00A169FA"/>
    <w:rsid w:val="00A20418"/>
    <w:rsid w:val="00A23156"/>
    <w:rsid w:val="00A3012F"/>
    <w:rsid w:val="00A31C86"/>
    <w:rsid w:val="00A32874"/>
    <w:rsid w:val="00A43AF7"/>
    <w:rsid w:val="00A43D7E"/>
    <w:rsid w:val="00A45E54"/>
    <w:rsid w:val="00A46DCB"/>
    <w:rsid w:val="00A62497"/>
    <w:rsid w:val="00AA5C02"/>
    <w:rsid w:val="00AB11D9"/>
    <w:rsid w:val="00AB142C"/>
    <w:rsid w:val="00AB3A9F"/>
    <w:rsid w:val="00AC6E49"/>
    <w:rsid w:val="00AC7494"/>
    <w:rsid w:val="00AD3EEC"/>
    <w:rsid w:val="00AD3FD3"/>
    <w:rsid w:val="00AD7C50"/>
    <w:rsid w:val="00AE005D"/>
    <w:rsid w:val="00AE0FCC"/>
    <w:rsid w:val="00B01CA0"/>
    <w:rsid w:val="00B02AED"/>
    <w:rsid w:val="00B15DBD"/>
    <w:rsid w:val="00B4324D"/>
    <w:rsid w:val="00B550A3"/>
    <w:rsid w:val="00B60CD6"/>
    <w:rsid w:val="00B63E17"/>
    <w:rsid w:val="00B72B64"/>
    <w:rsid w:val="00B86DA4"/>
    <w:rsid w:val="00BA18DA"/>
    <w:rsid w:val="00BA5349"/>
    <w:rsid w:val="00BB6D64"/>
    <w:rsid w:val="00BB7886"/>
    <w:rsid w:val="00BD161C"/>
    <w:rsid w:val="00BD1E8E"/>
    <w:rsid w:val="00BD5674"/>
    <w:rsid w:val="00BD723A"/>
    <w:rsid w:val="00BE68F2"/>
    <w:rsid w:val="00BF597D"/>
    <w:rsid w:val="00BF5EF3"/>
    <w:rsid w:val="00C01E7D"/>
    <w:rsid w:val="00C1697B"/>
    <w:rsid w:val="00C21494"/>
    <w:rsid w:val="00C24368"/>
    <w:rsid w:val="00C30D40"/>
    <w:rsid w:val="00C32096"/>
    <w:rsid w:val="00C537A8"/>
    <w:rsid w:val="00C640B9"/>
    <w:rsid w:val="00C73EDA"/>
    <w:rsid w:val="00C85215"/>
    <w:rsid w:val="00C96FAE"/>
    <w:rsid w:val="00C977E7"/>
    <w:rsid w:val="00CA072E"/>
    <w:rsid w:val="00CA5097"/>
    <w:rsid w:val="00CB0119"/>
    <w:rsid w:val="00CB05E9"/>
    <w:rsid w:val="00CB0793"/>
    <w:rsid w:val="00CB74DD"/>
    <w:rsid w:val="00CC1393"/>
    <w:rsid w:val="00CC5590"/>
    <w:rsid w:val="00CC78F6"/>
    <w:rsid w:val="00CD589F"/>
    <w:rsid w:val="00CE3907"/>
    <w:rsid w:val="00CF1F45"/>
    <w:rsid w:val="00CF4552"/>
    <w:rsid w:val="00D03071"/>
    <w:rsid w:val="00D03D59"/>
    <w:rsid w:val="00D05104"/>
    <w:rsid w:val="00D06166"/>
    <w:rsid w:val="00D108D2"/>
    <w:rsid w:val="00D1402C"/>
    <w:rsid w:val="00D16B79"/>
    <w:rsid w:val="00D26057"/>
    <w:rsid w:val="00D27A95"/>
    <w:rsid w:val="00D355EE"/>
    <w:rsid w:val="00D35C83"/>
    <w:rsid w:val="00D42687"/>
    <w:rsid w:val="00D42FF0"/>
    <w:rsid w:val="00D43E2E"/>
    <w:rsid w:val="00D44CAF"/>
    <w:rsid w:val="00D45C3D"/>
    <w:rsid w:val="00D51B8F"/>
    <w:rsid w:val="00D52C26"/>
    <w:rsid w:val="00D63F8E"/>
    <w:rsid w:val="00D64C1B"/>
    <w:rsid w:val="00D65D5D"/>
    <w:rsid w:val="00D6739C"/>
    <w:rsid w:val="00D754FC"/>
    <w:rsid w:val="00D767C3"/>
    <w:rsid w:val="00D82947"/>
    <w:rsid w:val="00D85A9F"/>
    <w:rsid w:val="00DA3A54"/>
    <w:rsid w:val="00DA663F"/>
    <w:rsid w:val="00DA6DFF"/>
    <w:rsid w:val="00DA7807"/>
    <w:rsid w:val="00DB31BA"/>
    <w:rsid w:val="00DE19D3"/>
    <w:rsid w:val="00DE34A7"/>
    <w:rsid w:val="00DE3D54"/>
    <w:rsid w:val="00DF5A69"/>
    <w:rsid w:val="00E00C77"/>
    <w:rsid w:val="00E130C8"/>
    <w:rsid w:val="00E21266"/>
    <w:rsid w:val="00E23F8E"/>
    <w:rsid w:val="00E25814"/>
    <w:rsid w:val="00E274D2"/>
    <w:rsid w:val="00E35067"/>
    <w:rsid w:val="00E45463"/>
    <w:rsid w:val="00E51A23"/>
    <w:rsid w:val="00E51FD4"/>
    <w:rsid w:val="00E5488D"/>
    <w:rsid w:val="00E5544E"/>
    <w:rsid w:val="00E556D9"/>
    <w:rsid w:val="00E716C6"/>
    <w:rsid w:val="00E725AE"/>
    <w:rsid w:val="00E92EBE"/>
    <w:rsid w:val="00EA02D4"/>
    <w:rsid w:val="00EA2DF6"/>
    <w:rsid w:val="00EC7C47"/>
    <w:rsid w:val="00ED0723"/>
    <w:rsid w:val="00EE28BB"/>
    <w:rsid w:val="00EE4198"/>
    <w:rsid w:val="00F159B2"/>
    <w:rsid w:val="00F36B6F"/>
    <w:rsid w:val="00F37D09"/>
    <w:rsid w:val="00F45EF2"/>
    <w:rsid w:val="00F50AF0"/>
    <w:rsid w:val="00F752C8"/>
    <w:rsid w:val="00F90C72"/>
    <w:rsid w:val="00F90D9D"/>
    <w:rsid w:val="00F9398F"/>
    <w:rsid w:val="00FA335C"/>
    <w:rsid w:val="00FA5263"/>
    <w:rsid w:val="00FA6C2E"/>
    <w:rsid w:val="00FA6E37"/>
    <w:rsid w:val="00FB000B"/>
    <w:rsid w:val="00FB15A5"/>
    <w:rsid w:val="00FC42F3"/>
    <w:rsid w:val="00FC4405"/>
    <w:rsid w:val="00FC7725"/>
    <w:rsid w:val="00FD0AA6"/>
    <w:rsid w:val="00FD3697"/>
    <w:rsid w:val="00FD7759"/>
    <w:rsid w:val="00FD7EC0"/>
    <w:rsid w:val="00FE2E62"/>
    <w:rsid w:val="00FF0C49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  <w14:docId w14:val="56DB6705"/>
  <w15:chartTrackingRefBased/>
  <w15:docId w15:val="{CF624209-934F-46A0-8019-CE9CB1E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622F1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B142C"/>
  </w:style>
  <w:style w:type="character" w:styleId="CommentReference">
    <w:name w:val="annotation reference"/>
    <w:basedOn w:val="DefaultParagraphFont"/>
    <w:uiPriority w:val="99"/>
    <w:semiHidden/>
    <w:unhideWhenUsed/>
    <w:rsid w:val="00456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9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9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9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6B12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5522"/>
  </w:style>
  <w:style w:type="paragraph" w:styleId="Footer">
    <w:name w:val="footer"/>
    <w:basedOn w:val="Normal"/>
    <w:link w:val="FooterChar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22"/>
  </w:style>
  <w:style w:type="paragraph" w:styleId="NormalWeb">
    <w:name w:val="Normal (Web)"/>
    <w:basedOn w:val="Normal"/>
    <w:uiPriority w:val="99"/>
    <w:semiHidden/>
    <w:unhideWhenUsed/>
    <w:rsid w:val="0032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nhideWhenUsed/>
    <w:rsid w:val="00936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F086F-DC54-4F19-84E3-498030732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3264</Words>
  <Characters>18610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AIgnatova</cp:lastModifiedBy>
  <cp:revision>8</cp:revision>
  <cp:lastPrinted>2022-03-11T15:45:00Z</cp:lastPrinted>
  <dcterms:created xsi:type="dcterms:W3CDTF">2023-11-01T12:10:00Z</dcterms:created>
  <dcterms:modified xsi:type="dcterms:W3CDTF">2024-10-30T13:46:00Z</dcterms:modified>
</cp:coreProperties>
</file>