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EB0B1" w14:textId="77777777" w:rsidR="00C35EE8" w:rsidRPr="003067CB" w:rsidRDefault="00C35EE8" w:rsidP="001A0F39">
      <w:pPr>
        <w:spacing w:line="360" w:lineRule="auto"/>
        <w:jc w:val="both"/>
        <w:rPr>
          <w:lang w:val="en-US"/>
        </w:rPr>
      </w:pPr>
      <w:bookmarkStart w:id="0" w:name="_GoBack"/>
      <w:bookmarkEnd w:id="0"/>
    </w:p>
    <w:p w14:paraId="0DD78733" w14:textId="77777777" w:rsidR="00CE0C15" w:rsidRPr="00B97044" w:rsidRDefault="00CE0C15"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p>
    <w:p w14:paraId="6A88E337" w14:textId="77777777" w:rsidR="00864B86" w:rsidRPr="00B97044" w:rsidRDefault="00864B86"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p>
    <w:p w14:paraId="28CBF7DF" w14:textId="77777777" w:rsidR="00864B86" w:rsidRPr="00B97044" w:rsidRDefault="00864B86"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p>
    <w:p w14:paraId="73C1E3E9" w14:textId="77777777" w:rsidR="00021A0B" w:rsidRPr="00B97044" w:rsidRDefault="00CE0C15"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r w:rsidRPr="00B97044">
        <w:rPr>
          <w:rFonts w:eastAsia="MS Gothic"/>
          <w:color w:val="1F497D" w:themeColor="text2"/>
          <w:spacing w:val="5"/>
          <w:kern w:val="28"/>
          <w:sz w:val="44"/>
          <w:szCs w:val="44"/>
          <w:lang w:val="bg-BG"/>
        </w:rPr>
        <w:t xml:space="preserve">РЪКОВОДСТВО ЗА БЕНЕФИЦИЕНТИ </w:t>
      </w:r>
    </w:p>
    <w:p w14:paraId="4FC14FBA" w14:textId="5A290C18" w:rsidR="00053F77" w:rsidRPr="00B97044" w:rsidRDefault="00053F77"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r w:rsidRPr="00B97044">
        <w:rPr>
          <w:rFonts w:eastAsia="MS Gothic"/>
          <w:color w:val="1F497D" w:themeColor="text2"/>
          <w:spacing w:val="5"/>
          <w:kern w:val="28"/>
          <w:sz w:val="44"/>
          <w:szCs w:val="44"/>
          <w:lang w:val="bg-BG"/>
        </w:rPr>
        <w:t xml:space="preserve">ПРИ ИЗПЪЛНЕНИЕ НА </w:t>
      </w:r>
    </w:p>
    <w:p w14:paraId="461C6F42" w14:textId="098D241A" w:rsidR="00053F77" w:rsidRPr="00B97044" w:rsidRDefault="00053F77"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r w:rsidRPr="00B97044">
        <w:rPr>
          <w:rFonts w:eastAsia="MS Gothic"/>
          <w:color w:val="1F497D" w:themeColor="text2"/>
          <w:spacing w:val="5"/>
          <w:kern w:val="28"/>
          <w:sz w:val="44"/>
          <w:szCs w:val="44"/>
          <w:lang w:val="bg-BG"/>
        </w:rPr>
        <w:t xml:space="preserve">АДМИНИСТРАТИВНИ ДОГОВОРИ ЗА </w:t>
      </w:r>
    </w:p>
    <w:p w14:paraId="12777660" w14:textId="77777777" w:rsidR="002856A5" w:rsidRPr="00B97044" w:rsidRDefault="00053F77" w:rsidP="001A0F39">
      <w:pPr>
        <w:pBdr>
          <w:bottom w:val="single" w:sz="8" w:space="4" w:color="4F81BD"/>
        </w:pBdr>
        <w:spacing w:after="300" w:line="360" w:lineRule="auto"/>
        <w:contextualSpacing/>
        <w:jc w:val="center"/>
        <w:rPr>
          <w:rFonts w:eastAsia="MS Gothic"/>
          <w:color w:val="1F497D" w:themeColor="text2"/>
          <w:spacing w:val="5"/>
          <w:kern w:val="28"/>
          <w:sz w:val="44"/>
          <w:szCs w:val="44"/>
          <w:lang w:val="bg-BG"/>
        </w:rPr>
      </w:pPr>
      <w:r w:rsidRPr="00B97044">
        <w:rPr>
          <w:rFonts w:eastAsia="MS Gothic"/>
          <w:color w:val="1F497D" w:themeColor="text2"/>
          <w:spacing w:val="5"/>
          <w:kern w:val="28"/>
          <w:sz w:val="44"/>
          <w:szCs w:val="44"/>
          <w:lang w:val="bg-BG"/>
        </w:rPr>
        <w:t xml:space="preserve">ПРЕДОСТАВЯНЕ НА БЕЗВЪЗМЕЗДНА ФИНАНСОВА ПОМОЩ </w:t>
      </w:r>
      <w:r w:rsidR="00CE0C15" w:rsidRPr="00B97044">
        <w:rPr>
          <w:rFonts w:eastAsia="MS Gothic"/>
          <w:color w:val="1F497D" w:themeColor="text2"/>
          <w:spacing w:val="5"/>
          <w:kern w:val="28"/>
          <w:sz w:val="44"/>
          <w:szCs w:val="44"/>
          <w:lang w:val="bg-BG"/>
        </w:rPr>
        <w:t xml:space="preserve">ПО </w:t>
      </w:r>
    </w:p>
    <w:p w14:paraId="1254E35B" w14:textId="5EC80932" w:rsidR="00CE0C15" w:rsidRPr="00B97044" w:rsidRDefault="00CE0C15" w:rsidP="001A0F39">
      <w:pPr>
        <w:pBdr>
          <w:bottom w:val="single" w:sz="8" w:space="4" w:color="4F81BD"/>
        </w:pBdr>
        <w:spacing w:after="300" w:line="360" w:lineRule="auto"/>
        <w:contextualSpacing/>
        <w:jc w:val="center"/>
        <w:rPr>
          <w:rFonts w:eastAsia="MS Mincho"/>
          <w:b/>
          <w:bCs/>
          <w:color w:val="1F497D" w:themeColor="text2"/>
          <w:sz w:val="44"/>
          <w:szCs w:val="44"/>
          <w:lang w:val="bg-BG"/>
        </w:rPr>
      </w:pPr>
      <w:r w:rsidRPr="00B97044">
        <w:rPr>
          <w:rFonts w:eastAsia="MS Gothic"/>
          <w:b/>
          <w:bCs/>
          <w:color w:val="1F497D" w:themeColor="text2"/>
          <w:spacing w:val="5"/>
          <w:kern w:val="28"/>
          <w:sz w:val="44"/>
          <w:szCs w:val="44"/>
          <w:lang w:val="bg-BG"/>
        </w:rPr>
        <w:t>ПРОЦЕДУРИ С ОПРОСТЕНИ</w:t>
      </w:r>
      <w:r w:rsidR="00C3489D" w:rsidRPr="00B97044">
        <w:rPr>
          <w:rFonts w:eastAsia="MS Gothic"/>
          <w:b/>
          <w:bCs/>
          <w:color w:val="1F497D" w:themeColor="text2"/>
          <w:spacing w:val="5"/>
          <w:kern w:val="28"/>
          <w:sz w:val="44"/>
          <w:szCs w:val="44"/>
          <w:lang w:val="bg-BG"/>
        </w:rPr>
        <w:t xml:space="preserve"> </w:t>
      </w:r>
      <w:r w:rsidR="0080517A" w:rsidRPr="00B97044">
        <w:rPr>
          <w:rFonts w:eastAsia="MS Gothic"/>
          <w:b/>
          <w:bCs/>
          <w:color w:val="1F497D" w:themeColor="text2"/>
          <w:spacing w:val="5"/>
          <w:kern w:val="28"/>
          <w:sz w:val="44"/>
          <w:szCs w:val="44"/>
          <w:lang w:val="bg-BG"/>
        </w:rPr>
        <w:t xml:space="preserve">ВАРИАНТИ НА </w:t>
      </w:r>
      <w:r w:rsidRPr="00B97044">
        <w:rPr>
          <w:rFonts w:eastAsia="MS Gothic"/>
          <w:b/>
          <w:bCs/>
          <w:color w:val="1F497D" w:themeColor="text2"/>
          <w:spacing w:val="5"/>
          <w:kern w:val="28"/>
          <w:sz w:val="44"/>
          <w:szCs w:val="44"/>
          <w:lang w:val="bg-BG"/>
        </w:rPr>
        <w:t>РАЗХОДИ</w:t>
      </w:r>
    </w:p>
    <w:p w14:paraId="68F0A539" w14:textId="77777777" w:rsidR="00EE57B9" w:rsidRPr="00B97044" w:rsidRDefault="00EE57B9" w:rsidP="001A0F39">
      <w:pPr>
        <w:pBdr>
          <w:bottom w:val="single" w:sz="8" w:space="4" w:color="4F81BD"/>
        </w:pBdr>
        <w:spacing w:after="300" w:line="360" w:lineRule="auto"/>
        <w:contextualSpacing/>
        <w:jc w:val="center"/>
        <w:rPr>
          <w:rFonts w:eastAsia="MS Mincho"/>
          <w:color w:val="1F497D" w:themeColor="text2"/>
          <w:sz w:val="44"/>
          <w:szCs w:val="44"/>
          <w:lang w:val="bg-BG"/>
        </w:rPr>
      </w:pPr>
    </w:p>
    <w:p w14:paraId="2D0AF549" w14:textId="7064DFF5" w:rsidR="00A037BB" w:rsidRPr="00B97044" w:rsidRDefault="00A037BB" w:rsidP="001A0F39">
      <w:pPr>
        <w:pBdr>
          <w:bottom w:val="single" w:sz="8" w:space="4" w:color="4F81BD"/>
        </w:pBdr>
        <w:spacing w:after="300" w:line="360" w:lineRule="auto"/>
        <w:contextualSpacing/>
        <w:jc w:val="center"/>
        <w:rPr>
          <w:rFonts w:eastAsia="MS Mincho"/>
          <w:color w:val="1F497D" w:themeColor="text2"/>
          <w:sz w:val="44"/>
          <w:szCs w:val="44"/>
          <w:lang w:val="bg-BG"/>
        </w:rPr>
      </w:pPr>
      <w:r w:rsidRPr="00B97044">
        <w:rPr>
          <w:rFonts w:eastAsia="MS Mincho"/>
          <w:color w:val="1F497D" w:themeColor="text2"/>
          <w:sz w:val="44"/>
          <w:szCs w:val="44"/>
          <w:lang w:val="bg-BG"/>
        </w:rPr>
        <w:t xml:space="preserve">ПРОГРАМА </w:t>
      </w:r>
    </w:p>
    <w:p w14:paraId="34B77706" w14:textId="77777777" w:rsidR="002856A5" w:rsidRPr="00B97044" w:rsidRDefault="00A037BB" w:rsidP="001A0F39">
      <w:pPr>
        <w:pBdr>
          <w:bottom w:val="single" w:sz="8" w:space="4" w:color="4F81BD"/>
        </w:pBdr>
        <w:spacing w:after="300" w:line="360" w:lineRule="auto"/>
        <w:contextualSpacing/>
        <w:jc w:val="center"/>
        <w:rPr>
          <w:rFonts w:eastAsia="MS Mincho"/>
          <w:color w:val="1F497D" w:themeColor="text2"/>
          <w:sz w:val="44"/>
          <w:szCs w:val="44"/>
          <w:lang w:val="bg-BG"/>
        </w:rPr>
      </w:pPr>
      <w:r w:rsidRPr="00B97044">
        <w:rPr>
          <w:rFonts w:eastAsia="MS Mincho"/>
          <w:color w:val="1F497D" w:themeColor="text2"/>
          <w:sz w:val="44"/>
          <w:szCs w:val="44"/>
          <w:lang w:val="bg-BG"/>
        </w:rPr>
        <w:t xml:space="preserve">„КОНКУРЕНТОСПОСОБНОСТ И ИНОВАЦИИ В ПРЕДПРИЯТИЯТА“ </w:t>
      </w:r>
    </w:p>
    <w:p w14:paraId="7F75C3D0" w14:textId="68C6A697" w:rsidR="00A037BB" w:rsidRPr="00B97044" w:rsidRDefault="00A037BB" w:rsidP="001A0F39">
      <w:pPr>
        <w:pBdr>
          <w:bottom w:val="single" w:sz="8" w:space="4" w:color="4F81BD"/>
        </w:pBdr>
        <w:spacing w:after="300" w:line="360" w:lineRule="auto"/>
        <w:contextualSpacing/>
        <w:jc w:val="center"/>
        <w:rPr>
          <w:rFonts w:eastAsia="MS Mincho"/>
          <w:color w:val="1F497D" w:themeColor="text2"/>
          <w:sz w:val="44"/>
          <w:szCs w:val="44"/>
          <w:lang w:val="bg-BG"/>
        </w:rPr>
      </w:pPr>
      <w:r w:rsidRPr="00B97044">
        <w:rPr>
          <w:rFonts w:eastAsia="MS Mincho"/>
          <w:color w:val="1F497D" w:themeColor="text2"/>
          <w:sz w:val="44"/>
          <w:szCs w:val="44"/>
          <w:lang w:val="bg-BG"/>
        </w:rPr>
        <w:t xml:space="preserve">2021-2027 </w:t>
      </w:r>
    </w:p>
    <w:p w14:paraId="4235CD72" w14:textId="77777777" w:rsidR="00216DD0" w:rsidRPr="00B97044" w:rsidRDefault="00216DD0" w:rsidP="001A0F39">
      <w:pPr>
        <w:spacing w:line="360" w:lineRule="auto"/>
        <w:jc w:val="both"/>
        <w:rPr>
          <w:lang w:val="bg-BG"/>
        </w:rPr>
      </w:pPr>
    </w:p>
    <w:p w14:paraId="10321E54" w14:textId="4EC56344" w:rsidR="00216DD0" w:rsidRPr="00B97044" w:rsidRDefault="008D0255" w:rsidP="001A0F39">
      <w:pPr>
        <w:spacing w:line="360" w:lineRule="auto"/>
        <w:jc w:val="center"/>
        <w:rPr>
          <w:color w:val="1F497D" w:themeColor="text2"/>
          <w:sz w:val="36"/>
          <w:szCs w:val="36"/>
          <w:lang w:val="bg-BG"/>
        </w:rPr>
      </w:pPr>
      <w:r w:rsidRPr="00B97044">
        <w:rPr>
          <w:color w:val="1F497D" w:themeColor="text2"/>
          <w:sz w:val="36"/>
          <w:szCs w:val="36"/>
          <w:lang w:val="bg-BG"/>
        </w:rPr>
        <w:t>Версия 1 (август 2025 г.)</w:t>
      </w:r>
    </w:p>
    <w:p w14:paraId="4F308401" w14:textId="77777777" w:rsidR="00216DD0" w:rsidRPr="00B97044" w:rsidRDefault="00216DD0" w:rsidP="001A0F39">
      <w:pPr>
        <w:spacing w:line="360" w:lineRule="auto"/>
        <w:jc w:val="both"/>
        <w:rPr>
          <w:lang w:val="bg-BG"/>
        </w:rPr>
      </w:pPr>
    </w:p>
    <w:p w14:paraId="56E085FE" w14:textId="77777777" w:rsidR="00216DD0" w:rsidRPr="00B97044" w:rsidRDefault="00216DD0" w:rsidP="001A0F39">
      <w:pPr>
        <w:spacing w:line="360" w:lineRule="auto"/>
        <w:jc w:val="both"/>
        <w:rPr>
          <w:lang w:val="bg-BG"/>
        </w:rPr>
      </w:pPr>
    </w:p>
    <w:p w14:paraId="68F0411E" w14:textId="77777777" w:rsidR="00892215" w:rsidRPr="00B97044" w:rsidRDefault="00892215" w:rsidP="001A0F39">
      <w:pPr>
        <w:spacing w:line="360" w:lineRule="auto"/>
        <w:jc w:val="both"/>
        <w:rPr>
          <w:lang w:val="bg-BG"/>
        </w:rPr>
      </w:pPr>
    </w:p>
    <w:p w14:paraId="42890AEF" w14:textId="77777777" w:rsidR="00000B39" w:rsidRPr="00B97044" w:rsidRDefault="00242F46" w:rsidP="001A0F39">
      <w:pPr>
        <w:spacing w:line="360" w:lineRule="auto"/>
        <w:jc w:val="both"/>
        <w:rPr>
          <w:b/>
          <w:bCs/>
          <w:lang w:val="bg-BG"/>
        </w:rPr>
      </w:pPr>
      <w:r w:rsidRPr="00B97044">
        <w:rPr>
          <w:b/>
          <w:bCs/>
          <w:lang w:val="bg-BG"/>
        </w:rPr>
        <w:t>Съдържание:</w:t>
      </w:r>
    </w:p>
    <w:p w14:paraId="1E7552CF" w14:textId="4D59CAE2" w:rsidR="00000B39" w:rsidRPr="00B97044" w:rsidRDefault="00000B39" w:rsidP="001A0F39">
      <w:pPr>
        <w:spacing w:line="360" w:lineRule="auto"/>
        <w:jc w:val="both"/>
        <w:rPr>
          <w:b/>
          <w:bCs/>
          <w:lang w:val="bg-BG"/>
        </w:rPr>
      </w:pPr>
      <w:r w:rsidRPr="00B97044">
        <w:rPr>
          <w:b/>
          <w:bCs/>
          <w:lang w:val="bg-BG"/>
        </w:rPr>
        <w:t xml:space="preserve">1. </w:t>
      </w:r>
      <w:r w:rsidR="009849FF" w:rsidRPr="00B97044">
        <w:rPr>
          <w:b/>
          <w:bCs/>
          <w:lang w:val="bg-BG"/>
        </w:rPr>
        <w:t>ВЪВЕДЕНИЕ</w:t>
      </w:r>
      <w:r w:rsidR="00D94A41">
        <w:rPr>
          <w:b/>
          <w:bCs/>
          <w:lang w:val="bg-BG"/>
        </w:rPr>
        <w:t>………………………………………………………………………..</w:t>
      </w:r>
      <w:r w:rsidR="0009698D">
        <w:rPr>
          <w:b/>
          <w:bCs/>
          <w:lang w:val="bg-BG"/>
        </w:rPr>
        <w:t>стр. 4</w:t>
      </w:r>
    </w:p>
    <w:p w14:paraId="15F69CD4" w14:textId="5B7D9B2C" w:rsidR="00000B39" w:rsidRPr="00B97044" w:rsidRDefault="00191048" w:rsidP="003D30A4">
      <w:pPr>
        <w:pStyle w:val="ListParagraph"/>
        <w:numPr>
          <w:ilvl w:val="1"/>
          <w:numId w:val="22"/>
        </w:numPr>
        <w:spacing w:line="360" w:lineRule="auto"/>
        <w:jc w:val="both"/>
        <w:rPr>
          <w:lang w:val="bg-BG"/>
        </w:rPr>
      </w:pPr>
      <w:r w:rsidRPr="00B97044">
        <w:rPr>
          <w:lang w:val="bg-BG"/>
        </w:rPr>
        <w:t xml:space="preserve"> </w:t>
      </w:r>
      <w:r w:rsidR="00000B39" w:rsidRPr="00B97044">
        <w:rPr>
          <w:lang w:val="bg-BG"/>
        </w:rPr>
        <w:t xml:space="preserve">Цел </w:t>
      </w:r>
      <w:r w:rsidR="00F02388" w:rsidRPr="00B97044">
        <w:rPr>
          <w:lang w:val="bg-BG"/>
        </w:rPr>
        <w:t>на</w:t>
      </w:r>
      <w:r w:rsidR="00000B39" w:rsidRPr="00B97044">
        <w:rPr>
          <w:lang w:val="bg-BG"/>
        </w:rPr>
        <w:t xml:space="preserve"> </w:t>
      </w:r>
      <w:r w:rsidR="00F02388" w:rsidRPr="00B97044">
        <w:rPr>
          <w:lang w:val="bg-BG"/>
        </w:rPr>
        <w:t>Р</w:t>
      </w:r>
      <w:r w:rsidR="00000B39" w:rsidRPr="00B97044">
        <w:rPr>
          <w:lang w:val="bg-BG"/>
        </w:rPr>
        <w:t>ъководството</w:t>
      </w:r>
      <w:r w:rsidR="00D94A41">
        <w:rPr>
          <w:lang w:val="bg-BG"/>
        </w:rPr>
        <w:t>……………………………………………………...</w:t>
      </w:r>
      <w:r w:rsidR="0009698D">
        <w:rPr>
          <w:lang w:val="bg-BG"/>
        </w:rPr>
        <w:t>стр. 4</w:t>
      </w:r>
    </w:p>
    <w:p w14:paraId="22387D5C" w14:textId="4E11451A" w:rsidR="004070B7" w:rsidRPr="00DF38C3" w:rsidRDefault="00191048" w:rsidP="003D30A4">
      <w:pPr>
        <w:pStyle w:val="ListParagraph"/>
        <w:numPr>
          <w:ilvl w:val="1"/>
          <w:numId w:val="22"/>
        </w:numPr>
        <w:spacing w:line="360" w:lineRule="auto"/>
        <w:jc w:val="both"/>
        <w:rPr>
          <w:lang w:val="bg-BG"/>
        </w:rPr>
      </w:pPr>
      <w:r w:rsidRPr="00B97044">
        <w:rPr>
          <w:lang w:val="bg-BG"/>
        </w:rPr>
        <w:t xml:space="preserve"> </w:t>
      </w:r>
      <w:r w:rsidR="00522D37">
        <w:rPr>
          <w:lang w:val="bg-BG"/>
        </w:rPr>
        <w:t>Опростени</w:t>
      </w:r>
      <w:r w:rsidR="00522D37" w:rsidRPr="002912D7">
        <w:rPr>
          <w:lang w:val="bg-BG"/>
        </w:rPr>
        <w:t xml:space="preserve"> варианти за разходи</w:t>
      </w:r>
      <w:r w:rsidR="002912D7" w:rsidRPr="002912D7">
        <w:rPr>
          <w:lang w:val="bg-BG"/>
        </w:rPr>
        <w:t xml:space="preserve"> (ОВР)</w:t>
      </w:r>
      <w:r w:rsidR="0009698D">
        <w:rPr>
          <w:lang w:val="bg-BG"/>
        </w:rPr>
        <w:t>…………………</w:t>
      </w:r>
      <w:r w:rsidR="00522D37">
        <w:rPr>
          <w:lang w:val="bg-BG"/>
        </w:rPr>
        <w:t>……………….</w:t>
      </w:r>
      <w:r w:rsidR="00D94A41">
        <w:rPr>
          <w:lang w:val="bg-BG"/>
        </w:rPr>
        <w:t>..</w:t>
      </w:r>
      <w:r w:rsidR="0009698D">
        <w:rPr>
          <w:lang w:val="bg-BG"/>
        </w:rPr>
        <w:t>стр. 5</w:t>
      </w:r>
      <w:r w:rsidR="00000B39" w:rsidRPr="00B97044">
        <w:rPr>
          <w:lang w:val="bg-BG"/>
        </w:rPr>
        <w:t xml:space="preserve"> </w:t>
      </w:r>
    </w:p>
    <w:p w14:paraId="61D06E72" w14:textId="77777777" w:rsidR="00160849" w:rsidRPr="003C401E" w:rsidRDefault="00160849" w:rsidP="00A47BE6">
      <w:pPr>
        <w:pStyle w:val="ListParagraph"/>
        <w:spacing w:line="360" w:lineRule="auto"/>
        <w:ind w:left="1080"/>
        <w:jc w:val="both"/>
        <w:rPr>
          <w:lang w:val="bg-BG"/>
        </w:rPr>
      </w:pPr>
    </w:p>
    <w:p w14:paraId="4620CCC0" w14:textId="76BAB1D1" w:rsidR="00000B39" w:rsidRPr="00B97044" w:rsidRDefault="00965C08" w:rsidP="003D30A4">
      <w:pPr>
        <w:pStyle w:val="ListParagraph"/>
        <w:numPr>
          <w:ilvl w:val="0"/>
          <w:numId w:val="22"/>
        </w:numPr>
        <w:spacing w:line="360" w:lineRule="auto"/>
        <w:jc w:val="both"/>
        <w:rPr>
          <w:b/>
          <w:bCs/>
          <w:lang w:val="bg-BG"/>
        </w:rPr>
      </w:pPr>
      <w:r w:rsidRPr="00B97044">
        <w:rPr>
          <w:b/>
          <w:bCs/>
          <w:lang w:val="bg-BG"/>
        </w:rPr>
        <w:t>ПРОЕКТНО ИЗПЪЛНЕНИЕ</w:t>
      </w:r>
      <w:r w:rsidR="008B47EA">
        <w:rPr>
          <w:b/>
          <w:bCs/>
          <w:lang w:val="bg-BG"/>
        </w:rPr>
        <w:t>…………………………………………………</w:t>
      </w:r>
      <w:r w:rsidR="00B34C80">
        <w:rPr>
          <w:b/>
          <w:bCs/>
          <w:lang w:val="bg-BG"/>
        </w:rPr>
        <w:t>…</w:t>
      </w:r>
      <w:r w:rsidR="00522D37">
        <w:rPr>
          <w:b/>
          <w:bCs/>
          <w:lang w:val="bg-BG"/>
        </w:rPr>
        <w:t>стр. 6</w:t>
      </w:r>
    </w:p>
    <w:p w14:paraId="2C0FA7E8" w14:textId="5DE19180" w:rsidR="001D4FEB" w:rsidRPr="00B97044" w:rsidRDefault="001D4FEB" w:rsidP="003D30A4">
      <w:pPr>
        <w:pStyle w:val="ListParagraph"/>
        <w:numPr>
          <w:ilvl w:val="1"/>
          <w:numId w:val="22"/>
        </w:numPr>
        <w:spacing w:line="360" w:lineRule="auto"/>
        <w:jc w:val="both"/>
        <w:rPr>
          <w:lang w:val="bg-BG"/>
        </w:rPr>
      </w:pPr>
      <w:r w:rsidRPr="00B97044">
        <w:rPr>
          <w:lang w:val="bg-BG"/>
        </w:rPr>
        <w:t xml:space="preserve"> </w:t>
      </w:r>
      <w:bookmarkStart w:id="1" w:name="_Hlk205150655"/>
      <w:r w:rsidRPr="00B97044">
        <w:rPr>
          <w:lang w:val="bg-BG"/>
        </w:rPr>
        <w:t>Изпълнение на проекти по процедурите с прилагане на ОВР</w:t>
      </w:r>
      <w:bookmarkEnd w:id="1"/>
      <w:r w:rsidR="00D94A41">
        <w:rPr>
          <w:lang w:val="bg-BG"/>
        </w:rPr>
        <w:t xml:space="preserve">…………. </w:t>
      </w:r>
      <w:r w:rsidR="008B47EA">
        <w:rPr>
          <w:lang w:val="bg-BG"/>
        </w:rPr>
        <w:t>стр. 7</w:t>
      </w:r>
    </w:p>
    <w:p w14:paraId="54793B25" w14:textId="1CC5895E" w:rsidR="008C778F" w:rsidRPr="00DF38C3" w:rsidRDefault="008C778F" w:rsidP="003D30A4">
      <w:pPr>
        <w:pStyle w:val="ListParagraph"/>
        <w:numPr>
          <w:ilvl w:val="1"/>
          <w:numId w:val="22"/>
        </w:numPr>
        <w:spacing w:line="360" w:lineRule="auto"/>
        <w:jc w:val="both"/>
        <w:rPr>
          <w:lang w:val="bg-BG"/>
        </w:rPr>
      </w:pPr>
      <w:r w:rsidRPr="00B97044">
        <w:rPr>
          <w:lang w:val="bg-BG"/>
        </w:rPr>
        <w:t xml:space="preserve"> Промени в проекта – какво е допустимо</w:t>
      </w:r>
      <w:r w:rsidR="00522D37">
        <w:rPr>
          <w:lang w:val="bg-BG"/>
        </w:rPr>
        <w:t>………………………………….стр. 8</w:t>
      </w:r>
    </w:p>
    <w:p w14:paraId="108D0D1F" w14:textId="77777777" w:rsidR="00160849" w:rsidRPr="00B97044" w:rsidRDefault="00160849" w:rsidP="00A47BE6">
      <w:pPr>
        <w:pStyle w:val="ListParagraph"/>
        <w:spacing w:line="360" w:lineRule="auto"/>
        <w:ind w:left="1080"/>
        <w:jc w:val="both"/>
        <w:rPr>
          <w:lang w:val="bg-BG"/>
        </w:rPr>
      </w:pPr>
    </w:p>
    <w:p w14:paraId="09988564" w14:textId="79851B8E" w:rsidR="00C8750F" w:rsidRPr="006A20FA" w:rsidRDefault="00B422FD" w:rsidP="00D94A41">
      <w:pPr>
        <w:spacing w:line="360" w:lineRule="auto"/>
        <w:ind w:right="426"/>
        <w:jc w:val="both"/>
        <w:rPr>
          <w:b/>
          <w:bCs/>
          <w:lang w:val="bg-BG"/>
        </w:rPr>
      </w:pPr>
      <w:r w:rsidRPr="006A20FA">
        <w:rPr>
          <w:b/>
          <w:bCs/>
          <w:lang w:val="bg-BG"/>
        </w:rPr>
        <w:t>3</w:t>
      </w:r>
      <w:r w:rsidR="00000B39" w:rsidRPr="006A20FA">
        <w:rPr>
          <w:b/>
          <w:bCs/>
          <w:lang w:val="bg-BG"/>
        </w:rPr>
        <w:t xml:space="preserve">. </w:t>
      </w:r>
      <w:r w:rsidR="00C8750F" w:rsidRPr="006A20FA">
        <w:rPr>
          <w:b/>
          <w:bCs/>
          <w:lang w:val="bg-BG"/>
        </w:rPr>
        <w:t>ОТЧИТАНЕ НА ПРОЕКТНИ ДЕЙНОСТИ</w:t>
      </w:r>
      <w:r w:rsidR="002B62FA" w:rsidRPr="002B62FA">
        <w:t xml:space="preserve"> </w:t>
      </w:r>
      <w:r w:rsidR="002B62FA" w:rsidRPr="002B62FA">
        <w:rPr>
          <w:b/>
          <w:bCs/>
          <w:lang w:val="bg-BG"/>
        </w:rPr>
        <w:t>ЧРЕЗ КОИТО СЕ ПОСТИГА СЪОТВЕТНИЯ РЕЗУЛТАТ</w:t>
      </w:r>
      <w:r w:rsidR="002B62FA" w:rsidRPr="006A20FA">
        <w:rPr>
          <w:b/>
          <w:bCs/>
          <w:lang w:val="bg-BG"/>
        </w:rPr>
        <w:t xml:space="preserve"> </w:t>
      </w:r>
      <w:bookmarkStart w:id="2" w:name="_Hlk204893466"/>
      <w:r w:rsidR="00C8750F" w:rsidRPr="006A20FA">
        <w:rPr>
          <w:b/>
          <w:bCs/>
          <w:lang w:val="bg-BG"/>
        </w:rPr>
        <w:t>И ИСКАНЕ ЗА ПЛАЩАНЕ</w:t>
      </w:r>
      <w:bookmarkEnd w:id="2"/>
      <w:r w:rsidR="00805568">
        <w:rPr>
          <w:b/>
          <w:bCs/>
          <w:lang w:val="bg-BG"/>
        </w:rPr>
        <w:t>…………………….</w:t>
      </w:r>
      <w:r w:rsidR="00D94A41">
        <w:rPr>
          <w:b/>
          <w:bCs/>
          <w:lang w:val="bg-BG"/>
        </w:rPr>
        <w:t>…</w:t>
      </w:r>
      <w:r w:rsidR="00522D37">
        <w:rPr>
          <w:b/>
          <w:bCs/>
          <w:lang w:val="bg-BG"/>
        </w:rPr>
        <w:t>стр.14</w:t>
      </w:r>
    </w:p>
    <w:p w14:paraId="1472D941" w14:textId="65CD2A5E" w:rsidR="00C37017" w:rsidRPr="00B97044" w:rsidRDefault="00E26902" w:rsidP="001A0F39">
      <w:pPr>
        <w:pStyle w:val="ListParagraph"/>
        <w:spacing w:line="360" w:lineRule="auto"/>
        <w:ind w:left="780"/>
        <w:jc w:val="both"/>
        <w:rPr>
          <w:lang w:val="bg-BG"/>
        </w:rPr>
      </w:pPr>
      <w:r w:rsidRPr="00B97044">
        <w:rPr>
          <w:lang w:val="bg-BG"/>
        </w:rPr>
        <w:t xml:space="preserve">3.1. </w:t>
      </w:r>
      <w:r w:rsidR="004350D5">
        <w:rPr>
          <w:lang w:val="bg-BG"/>
        </w:rPr>
        <w:t>П</w:t>
      </w:r>
      <w:r w:rsidR="00C8750F" w:rsidRPr="00B97044">
        <w:rPr>
          <w:lang w:val="bg-BG"/>
        </w:rPr>
        <w:t>одава</w:t>
      </w:r>
      <w:r w:rsidR="004350D5">
        <w:rPr>
          <w:lang w:val="bg-BG"/>
        </w:rPr>
        <w:t>не на</w:t>
      </w:r>
      <w:r w:rsidR="00C8750F" w:rsidRPr="00B97044">
        <w:rPr>
          <w:lang w:val="bg-BG"/>
        </w:rPr>
        <w:t xml:space="preserve"> искане за плащане</w:t>
      </w:r>
      <w:r w:rsidR="00867662">
        <w:rPr>
          <w:lang w:val="bg-BG"/>
        </w:rPr>
        <w:t>………..……………………</w:t>
      </w:r>
      <w:r w:rsidR="00A421AA">
        <w:rPr>
          <w:lang w:val="bg-BG"/>
        </w:rPr>
        <w:t>…………</w:t>
      </w:r>
      <w:r w:rsidR="00867662">
        <w:rPr>
          <w:lang w:val="bg-BG"/>
        </w:rPr>
        <w:t>…</w:t>
      </w:r>
      <w:r w:rsidR="00D94A41">
        <w:rPr>
          <w:lang w:val="bg-BG"/>
        </w:rPr>
        <w:t>.</w:t>
      </w:r>
      <w:r w:rsidR="00867662">
        <w:rPr>
          <w:lang w:val="bg-BG"/>
        </w:rPr>
        <w:t>стр.1</w:t>
      </w:r>
      <w:r w:rsidR="00522D37">
        <w:rPr>
          <w:lang w:val="bg-BG"/>
        </w:rPr>
        <w:t>6</w:t>
      </w:r>
    </w:p>
    <w:p w14:paraId="4E2D85A2" w14:textId="059A6B1F" w:rsidR="00C8750F" w:rsidRDefault="00C37017" w:rsidP="004C1775">
      <w:pPr>
        <w:pStyle w:val="ListParagraph"/>
        <w:spacing w:line="360" w:lineRule="auto"/>
        <w:ind w:left="780"/>
        <w:jc w:val="both"/>
      </w:pPr>
      <w:r w:rsidRPr="00B97044">
        <w:rPr>
          <w:lang w:val="bg-BG"/>
        </w:rPr>
        <w:t>3.2</w:t>
      </w:r>
      <w:r w:rsidRPr="00A421AA">
        <w:rPr>
          <w:lang w:val="bg-BG"/>
        </w:rPr>
        <w:t xml:space="preserve"> </w:t>
      </w:r>
      <w:r w:rsidR="00C8750F" w:rsidRPr="004C1775">
        <w:rPr>
          <w:lang w:val="bg-BG"/>
        </w:rPr>
        <w:t>Процедура по верификация и плащане</w:t>
      </w:r>
      <w:r w:rsidR="004C1775">
        <w:rPr>
          <w:lang w:val="bg-BG"/>
        </w:rPr>
        <w:t>…………..………………………..стр.19</w:t>
      </w:r>
    </w:p>
    <w:p w14:paraId="49B52C4F" w14:textId="77777777" w:rsidR="00160849" w:rsidRPr="00DF38C3" w:rsidRDefault="00160849" w:rsidP="004C1775">
      <w:pPr>
        <w:pStyle w:val="ListParagraph"/>
        <w:spacing w:line="360" w:lineRule="auto"/>
        <w:ind w:left="780"/>
        <w:jc w:val="both"/>
      </w:pPr>
    </w:p>
    <w:p w14:paraId="088992E4" w14:textId="67AD8617" w:rsidR="00160849" w:rsidRPr="00160849" w:rsidRDefault="00EB5154" w:rsidP="001A0F39">
      <w:pPr>
        <w:spacing w:line="360" w:lineRule="auto"/>
        <w:jc w:val="both"/>
        <w:rPr>
          <w:b/>
          <w:bCs/>
        </w:rPr>
      </w:pPr>
      <w:r w:rsidRPr="00B97044">
        <w:rPr>
          <w:b/>
          <w:bCs/>
          <w:lang w:val="bg-BG"/>
        </w:rPr>
        <w:t>4</w:t>
      </w:r>
      <w:r w:rsidR="00000B39" w:rsidRPr="00B97044">
        <w:rPr>
          <w:b/>
          <w:bCs/>
          <w:lang w:val="bg-BG"/>
        </w:rPr>
        <w:t xml:space="preserve">. </w:t>
      </w:r>
      <w:r w:rsidR="0021220F" w:rsidRPr="00B97044">
        <w:rPr>
          <w:b/>
          <w:bCs/>
          <w:lang w:val="bg-BG"/>
        </w:rPr>
        <w:t>ПРОВЕЖДАНЕ НА ПРОЦЕДУРИ ЗА ИЗБОР НА ИЗПЪЛНИТЕЛ</w:t>
      </w:r>
      <w:r w:rsidR="00D94A41">
        <w:rPr>
          <w:b/>
          <w:bCs/>
          <w:lang w:val="bg-BG"/>
        </w:rPr>
        <w:t>…………</w:t>
      </w:r>
      <w:r w:rsidR="00522D37">
        <w:rPr>
          <w:b/>
          <w:bCs/>
          <w:lang w:val="bg-BG"/>
        </w:rPr>
        <w:t>стр. 21</w:t>
      </w:r>
    </w:p>
    <w:p w14:paraId="1F44D738" w14:textId="4BB42F3B" w:rsidR="009365E2" w:rsidRDefault="0021220F" w:rsidP="001A0F39">
      <w:pPr>
        <w:spacing w:line="360" w:lineRule="auto"/>
        <w:jc w:val="both"/>
      </w:pPr>
      <w:r w:rsidRPr="00B97044">
        <w:rPr>
          <w:b/>
          <w:bCs/>
          <w:lang w:val="bg-BG"/>
        </w:rPr>
        <w:t xml:space="preserve"> </w:t>
      </w:r>
      <w:r w:rsidR="0035767B" w:rsidRPr="00DF38C3">
        <w:rPr>
          <w:b/>
          <w:bCs/>
          <w:lang w:val="bg-BG"/>
        </w:rPr>
        <w:tab/>
      </w:r>
      <w:r w:rsidR="0035767B" w:rsidRPr="0035767B">
        <w:rPr>
          <w:lang w:val="bg-BG"/>
        </w:rPr>
        <w:t>4.1. Кога се използва система с обособени позиции</w:t>
      </w:r>
      <w:r w:rsidR="00D94A41">
        <w:rPr>
          <w:lang w:val="bg-BG"/>
        </w:rPr>
        <w:t>………………………….</w:t>
      </w:r>
      <w:r w:rsidR="00B743F4">
        <w:rPr>
          <w:lang w:val="bg-BG"/>
        </w:rPr>
        <w:t>.</w:t>
      </w:r>
      <w:r w:rsidR="00522D37">
        <w:rPr>
          <w:lang w:val="bg-BG"/>
        </w:rPr>
        <w:t>стр. 22</w:t>
      </w:r>
    </w:p>
    <w:p w14:paraId="69E5ED55" w14:textId="77777777" w:rsidR="00160849" w:rsidRPr="00DF38C3" w:rsidRDefault="00160849" w:rsidP="001A0F39">
      <w:pPr>
        <w:spacing w:line="360" w:lineRule="auto"/>
        <w:jc w:val="both"/>
      </w:pPr>
    </w:p>
    <w:p w14:paraId="01FE946D" w14:textId="771F7255" w:rsidR="009B4AEE" w:rsidRDefault="009365E2" w:rsidP="00D94A41">
      <w:pPr>
        <w:spacing w:line="360" w:lineRule="auto"/>
        <w:ind w:right="426"/>
        <w:jc w:val="both"/>
        <w:rPr>
          <w:b/>
          <w:bCs/>
        </w:rPr>
      </w:pPr>
      <w:r w:rsidRPr="000F0F01">
        <w:rPr>
          <w:b/>
          <w:bCs/>
          <w:lang w:val="bg-BG"/>
        </w:rPr>
        <w:t xml:space="preserve">5. </w:t>
      </w:r>
      <w:r w:rsidR="003B572E" w:rsidRPr="003B572E">
        <w:rPr>
          <w:b/>
          <w:bCs/>
          <w:lang w:val="bg-BG"/>
        </w:rPr>
        <w:t>ЗАДЪЛЖЕНИЕ ЗА НЕДОПУСКАНЕ НА НЕРЕДНОСТИ И ПОСЛЕДИЦИ ПРИ УСТАНОВЕНИ НЕРЕДНОСТИ</w:t>
      </w:r>
      <w:r w:rsidR="0053622B">
        <w:rPr>
          <w:b/>
          <w:bCs/>
          <w:lang w:val="bg-BG"/>
        </w:rPr>
        <w:t>……</w:t>
      </w:r>
      <w:r w:rsidR="003B572E">
        <w:rPr>
          <w:b/>
          <w:bCs/>
          <w:lang w:val="bg-BG"/>
        </w:rPr>
        <w:t>………………………….</w:t>
      </w:r>
      <w:r w:rsidR="00522D37">
        <w:rPr>
          <w:b/>
          <w:bCs/>
          <w:lang w:val="bg-BG"/>
        </w:rPr>
        <w:t>……………………стр. 24</w:t>
      </w:r>
      <w:r w:rsidRPr="00B97044">
        <w:rPr>
          <w:b/>
          <w:bCs/>
          <w:lang w:val="bg-BG"/>
        </w:rPr>
        <w:t xml:space="preserve"> </w:t>
      </w:r>
    </w:p>
    <w:p w14:paraId="4B57FC3D" w14:textId="77777777" w:rsidR="00160849" w:rsidRPr="00DF38C3" w:rsidRDefault="00160849" w:rsidP="001A0F39">
      <w:pPr>
        <w:spacing w:line="360" w:lineRule="auto"/>
        <w:jc w:val="both"/>
        <w:rPr>
          <w:b/>
          <w:bCs/>
        </w:rPr>
      </w:pPr>
    </w:p>
    <w:p w14:paraId="43FFDD67" w14:textId="54774935" w:rsidR="00FB3F2E" w:rsidRDefault="001D4E91" w:rsidP="00812A7B">
      <w:pPr>
        <w:spacing w:line="360" w:lineRule="auto"/>
        <w:jc w:val="both"/>
        <w:rPr>
          <w:b/>
          <w:bCs/>
        </w:rPr>
      </w:pPr>
      <w:r w:rsidRPr="00B97044">
        <w:rPr>
          <w:b/>
          <w:bCs/>
          <w:lang w:val="bg-BG"/>
        </w:rPr>
        <w:t>6</w:t>
      </w:r>
      <w:r w:rsidR="00A51A31" w:rsidRPr="00B97044">
        <w:rPr>
          <w:b/>
          <w:bCs/>
          <w:lang w:val="bg-BG"/>
        </w:rPr>
        <w:t>.</w:t>
      </w:r>
      <w:r w:rsidR="00000B39" w:rsidRPr="00B97044">
        <w:rPr>
          <w:b/>
          <w:bCs/>
          <w:lang w:val="bg-BG"/>
        </w:rPr>
        <w:t xml:space="preserve"> </w:t>
      </w:r>
      <w:r w:rsidR="00FB3F2E" w:rsidRPr="00FB3F2E">
        <w:rPr>
          <w:b/>
          <w:bCs/>
          <w:lang w:val="bg-BG"/>
        </w:rPr>
        <w:t>ЧЕСТО ДОПУСКАНИ ГРЕШКИ И КАК ДА СЕ ИЗБЕГНАТ</w:t>
      </w:r>
      <w:r w:rsidR="00522D37">
        <w:rPr>
          <w:b/>
          <w:bCs/>
          <w:lang w:val="bg-BG"/>
        </w:rPr>
        <w:t>……………….стр. 29</w:t>
      </w:r>
    </w:p>
    <w:p w14:paraId="55D87FAF" w14:textId="77777777" w:rsidR="00E05438" w:rsidRPr="00DF38C3" w:rsidRDefault="00E05438" w:rsidP="00812A7B">
      <w:pPr>
        <w:spacing w:line="360" w:lineRule="auto"/>
        <w:jc w:val="both"/>
        <w:rPr>
          <w:b/>
          <w:bCs/>
        </w:rPr>
      </w:pPr>
    </w:p>
    <w:p w14:paraId="0C6B087C" w14:textId="48FFB880" w:rsidR="00000B39" w:rsidRPr="00812A7B" w:rsidRDefault="00FB3F2E" w:rsidP="00812A7B">
      <w:pPr>
        <w:spacing w:line="360" w:lineRule="auto"/>
        <w:jc w:val="both"/>
        <w:rPr>
          <w:b/>
          <w:bCs/>
          <w:lang w:val="bg-BG"/>
        </w:rPr>
      </w:pPr>
      <w:r>
        <w:rPr>
          <w:b/>
          <w:bCs/>
          <w:lang w:val="bg-BG"/>
        </w:rPr>
        <w:t xml:space="preserve">7. </w:t>
      </w:r>
      <w:r w:rsidR="000F0F01">
        <w:rPr>
          <w:b/>
          <w:bCs/>
          <w:lang w:val="bg-BG"/>
        </w:rPr>
        <w:t>СЪХРАНЕНИЕ НА ДОКУМЕНТИ</w:t>
      </w:r>
      <w:r w:rsidR="00522D37">
        <w:rPr>
          <w:b/>
          <w:bCs/>
          <w:lang w:val="bg-BG"/>
        </w:rPr>
        <w:t>……………………………………………</w:t>
      </w:r>
      <w:r w:rsidR="00D94A41">
        <w:rPr>
          <w:b/>
          <w:bCs/>
          <w:lang w:val="bg-BG"/>
        </w:rPr>
        <w:t>….</w:t>
      </w:r>
      <w:r w:rsidR="00522D37">
        <w:rPr>
          <w:b/>
          <w:bCs/>
          <w:lang w:val="bg-BG"/>
        </w:rPr>
        <w:t>стр. 31</w:t>
      </w:r>
    </w:p>
    <w:p w14:paraId="10E74426" w14:textId="77777777" w:rsidR="001327CA" w:rsidRPr="00B97044" w:rsidRDefault="001327CA" w:rsidP="001A0F39">
      <w:pPr>
        <w:spacing w:line="360" w:lineRule="auto"/>
        <w:jc w:val="both"/>
        <w:rPr>
          <w:lang w:val="bg-BG"/>
        </w:rPr>
      </w:pPr>
    </w:p>
    <w:p w14:paraId="1EDD6241" w14:textId="77777777" w:rsidR="001327CA" w:rsidRPr="00B97044" w:rsidRDefault="001327CA" w:rsidP="001A0F39">
      <w:pPr>
        <w:spacing w:line="360" w:lineRule="auto"/>
        <w:jc w:val="both"/>
        <w:rPr>
          <w:lang w:val="bg-BG"/>
        </w:rPr>
      </w:pPr>
    </w:p>
    <w:p w14:paraId="75AE6EED" w14:textId="77777777" w:rsidR="001327CA" w:rsidRDefault="001327CA" w:rsidP="001A0F39">
      <w:pPr>
        <w:spacing w:line="360" w:lineRule="auto"/>
        <w:jc w:val="both"/>
        <w:rPr>
          <w:lang w:val="bg-BG"/>
        </w:rPr>
      </w:pPr>
    </w:p>
    <w:p w14:paraId="4C985192" w14:textId="77777777" w:rsidR="00676543" w:rsidRDefault="00676543" w:rsidP="001A0F39">
      <w:pPr>
        <w:spacing w:line="360" w:lineRule="auto"/>
        <w:jc w:val="both"/>
        <w:rPr>
          <w:lang w:val="bg-BG"/>
        </w:rPr>
      </w:pPr>
    </w:p>
    <w:p w14:paraId="2830CD5B" w14:textId="77777777" w:rsidR="00676543" w:rsidRDefault="00676543" w:rsidP="001A0F39">
      <w:pPr>
        <w:spacing w:line="360" w:lineRule="auto"/>
        <w:jc w:val="both"/>
        <w:rPr>
          <w:lang w:val="bg-BG"/>
        </w:rPr>
      </w:pPr>
    </w:p>
    <w:p w14:paraId="6845683A" w14:textId="77777777" w:rsidR="00676543" w:rsidRPr="00B97044" w:rsidRDefault="00676543" w:rsidP="001A0F39">
      <w:pPr>
        <w:spacing w:line="360" w:lineRule="auto"/>
        <w:jc w:val="both"/>
        <w:rPr>
          <w:lang w:val="bg-BG"/>
        </w:rPr>
      </w:pPr>
    </w:p>
    <w:p w14:paraId="17146532" w14:textId="77777777" w:rsidR="001327CA" w:rsidRPr="00B97044" w:rsidRDefault="001327CA" w:rsidP="001A0F39">
      <w:pPr>
        <w:spacing w:line="360" w:lineRule="auto"/>
        <w:jc w:val="both"/>
        <w:rPr>
          <w:lang w:val="bg-BG"/>
        </w:rPr>
      </w:pPr>
    </w:p>
    <w:p w14:paraId="5E48B737" w14:textId="77777777" w:rsidR="001327CA" w:rsidRPr="001327CA" w:rsidRDefault="001327CA" w:rsidP="001A0F39">
      <w:pPr>
        <w:spacing w:line="360" w:lineRule="auto"/>
        <w:jc w:val="both"/>
        <w:rPr>
          <w:b/>
          <w:lang w:val="bg-BG"/>
        </w:rPr>
      </w:pPr>
    </w:p>
    <w:p w14:paraId="39661199" w14:textId="77777777" w:rsidR="00E56629" w:rsidRPr="007E7F39" w:rsidRDefault="00E56629" w:rsidP="00DF38C3">
      <w:pPr>
        <w:spacing w:line="360" w:lineRule="auto"/>
        <w:rPr>
          <w:b/>
          <w:lang w:val="bg-BG"/>
        </w:rPr>
      </w:pPr>
    </w:p>
    <w:p w14:paraId="04E70C94" w14:textId="77777777" w:rsidR="00E56629" w:rsidRDefault="00E56629" w:rsidP="001A0F39">
      <w:pPr>
        <w:spacing w:line="360" w:lineRule="auto"/>
        <w:jc w:val="center"/>
        <w:rPr>
          <w:b/>
          <w:lang w:val="bg-BG"/>
        </w:rPr>
      </w:pPr>
    </w:p>
    <w:p w14:paraId="26A98F60" w14:textId="32B2800C" w:rsidR="001327CA" w:rsidRPr="00DF38C3" w:rsidRDefault="001327CA" w:rsidP="001A0F39">
      <w:pPr>
        <w:spacing w:line="360" w:lineRule="auto"/>
        <w:jc w:val="center"/>
        <w:rPr>
          <w:b/>
          <w:lang w:val="bg-BG"/>
        </w:rPr>
      </w:pPr>
      <w:r w:rsidRPr="001327CA">
        <w:rPr>
          <w:b/>
          <w:lang w:val="bg-BG"/>
        </w:rPr>
        <w:t>ИЗПОЛЗВАНИ СЪКРАЩЕНИЯ</w:t>
      </w:r>
    </w:p>
    <w:p w14:paraId="7B6DCE3D" w14:textId="77777777" w:rsidR="00386720" w:rsidRPr="00DF38C3" w:rsidRDefault="00386720" w:rsidP="001A0F39">
      <w:pPr>
        <w:spacing w:line="360" w:lineRule="auto"/>
        <w:jc w:val="center"/>
        <w:rPr>
          <w:b/>
          <w:lang w:val="bg-BG"/>
        </w:rPr>
      </w:pPr>
    </w:p>
    <w:tbl>
      <w:tblPr>
        <w:tblStyle w:val="TableGrid"/>
        <w:tblW w:w="9634" w:type="dxa"/>
        <w:tblLook w:val="04A0" w:firstRow="1" w:lastRow="0" w:firstColumn="1" w:lastColumn="0" w:noHBand="0" w:noVBand="1"/>
      </w:tblPr>
      <w:tblGrid>
        <w:gridCol w:w="2024"/>
        <w:gridCol w:w="7610"/>
      </w:tblGrid>
      <w:tr w:rsidR="001327CA" w:rsidRPr="001327CA" w14:paraId="5590C060" w14:textId="77777777" w:rsidTr="003067CB">
        <w:tc>
          <w:tcPr>
            <w:tcW w:w="1980" w:type="dxa"/>
          </w:tcPr>
          <w:p w14:paraId="51EE19E9" w14:textId="77777777" w:rsidR="001327CA" w:rsidRPr="001327CA" w:rsidRDefault="001327CA" w:rsidP="001A0F39">
            <w:pPr>
              <w:spacing w:line="360" w:lineRule="auto"/>
              <w:jc w:val="both"/>
              <w:rPr>
                <w:b/>
                <w:lang w:val="bg-BG"/>
              </w:rPr>
            </w:pPr>
            <w:r w:rsidRPr="001327CA">
              <w:rPr>
                <w:b/>
                <w:lang w:val="bg-BG"/>
              </w:rPr>
              <w:t>СЪКРАЩЕНИЕ</w:t>
            </w:r>
          </w:p>
        </w:tc>
        <w:tc>
          <w:tcPr>
            <w:tcW w:w="7654" w:type="dxa"/>
          </w:tcPr>
          <w:p w14:paraId="3664D6C9" w14:textId="77777777" w:rsidR="001327CA" w:rsidRPr="001327CA" w:rsidRDefault="001327CA" w:rsidP="001A0F39">
            <w:pPr>
              <w:spacing w:line="360" w:lineRule="auto"/>
              <w:jc w:val="both"/>
              <w:rPr>
                <w:b/>
                <w:lang w:val="bg-BG"/>
              </w:rPr>
            </w:pPr>
            <w:r w:rsidRPr="001327CA">
              <w:rPr>
                <w:b/>
                <w:lang w:val="bg-BG"/>
              </w:rPr>
              <w:t>ЗНАЧЕНИЕ</w:t>
            </w:r>
          </w:p>
        </w:tc>
      </w:tr>
      <w:tr w:rsidR="001327CA" w:rsidRPr="002F13CD" w14:paraId="3B0C77A6" w14:textId="77777777" w:rsidTr="003067CB">
        <w:tc>
          <w:tcPr>
            <w:tcW w:w="1980" w:type="dxa"/>
          </w:tcPr>
          <w:p w14:paraId="2D30F72C" w14:textId="77777777" w:rsidR="001327CA" w:rsidRPr="001327CA" w:rsidRDefault="001327CA" w:rsidP="001A0F39">
            <w:pPr>
              <w:spacing w:line="360" w:lineRule="auto"/>
              <w:jc w:val="both"/>
              <w:rPr>
                <w:lang w:val="bg-BG"/>
              </w:rPr>
            </w:pPr>
            <w:r w:rsidRPr="001327CA">
              <w:rPr>
                <w:lang w:val="bg-BG"/>
              </w:rPr>
              <w:t>АДПБФП</w:t>
            </w:r>
          </w:p>
        </w:tc>
        <w:tc>
          <w:tcPr>
            <w:tcW w:w="7654" w:type="dxa"/>
          </w:tcPr>
          <w:p w14:paraId="4A8713B9" w14:textId="77777777" w:rsidR="001327CA" w:rsidRPr="001327CA" w:rsidRDefault="001327CA" w:rsidP="001A0F39">
            <w:pPr>
              <w:spacing w:line="360" w:lineRule="auto"/>
              <w:jc w:val="both"/>
              <w:rPr>
                <w:lang w:val="bg-BG"/>
              </w:rPr>
            </w:pPr>
            <w:r w:rsidRPr="001327CA">
              <w:rPr>
                <w:lang w:val="bg-BG"/>
              </w:rPr>
              <w:t>Административен договор за предоставяне на безвъзмездна финансова помощ</w:t>
            </w:r>
          </w:p>
        </w:tc>
      </w:tr>
      <w:tr w:rsidR="001327CA" w:rsidRPr="001327CA" w14:paraId="7B1EF758" w14:textId="77777777" w:rsidTr="003067CB">
        <w:tc>
          <w:tcPr>
            <w:tcW w:w="1980" w:type="dxa"/>
          </w:tcPr>
          <w:p w14:paraId="6856F42B" w14:textId="77777777" w:rsidR="001327CA" w:rsidRPr="001327CA" w:rsidRDefault="001327CA" w:rsidP="001A0F39">
            <w:pPr>
              <w:spacing w:line="360" w:lineRule="auto"/>
              <w:jc w:val="both"/>
              <w:rPr>
                <w:lang w:val="bg-BG"/>
              </w:rPr>
            </w:pPr>
            <w:r w:rsidRPr="001327CA">
              <w:rPr>
                <w:lang w:val="bg-BG"/>
              </w:rPr>
              <w:t>БФП</w:t>
            </w:r>
          </w:p>
        </w:tc>
        <w:tc>
          <w:tcPr>
            <w:tcW w:w="7654" w:type="dxa"/>
          </w:tcPr>
          <w:p w14:paraId="6AE1FFCB" w14:textId="77777777" w:rsidR="001327CA" w:rsidRPr="001327CA" w:rsidRDefault="001327CA" w:rsidP="001A0F39">
            <w:pPr>
              <w:spacing w:line="360" w:lineRule="auto"/>
              <w:jc w:val="both"/>
              <w:rPr>
                <w:lang w:val="bg-BG"/>
              </w:rPr>
            </w:pPr>
            <w:r w:rsidRPr="001327CA">
              <w:rPr>
                <w:lang w:val="bg-BG"/>
              </w:rPr>
              <w:t>Безвъзмездна финансова помощ</w:t>
            </w:r>
          </w:p>
        </w:tc>
      </w:tr>
      <w:tr w:rsidR="001327CA" w:rsidRPr="001327CA" w14:paraId="28DB8E6C" w14:textId="77777777" w:rsidTr="003067CB">
        <w:tc>
          <w:tcPr>
            <w:tcW w:w="1980" w:type="dxa"/>
          </w:tcPr>
          <w:p w14:paraId="6E03DAAF" w14:textId="77777777" w:rsidR="001327CA" w:rsidRPr="001327CA" w:rsidRDefault="001327CA" w:rsidP="001A0F39">
            <w:pPr>
              <w:spacing w:line="360" w:lineRule="auto"/>
              <w:jc w:val="both"/>
              <w:rPr>
                <w:lang w:val="bg-BG"/>
              </w:rPr>
            </w:pPr>
            <w:r w:rsidRPr="001327CA">
              <w:rPr>
                <w:lang w:val="bg-BG"/>
              </w:rPr>
              <w:t>ОВР</w:t>
            </w:r>
          </w:p>
        </w:tc>
        <w:tc>
          <w:tcPr>
            <w:tcW w:w="7654" w:type="dxa"/>
          </w:tcPr>
          <w:p w14:paraId="24E9652F" w14:textId="77777777" w:rsidR="001327CA" w:rsidRPr="001327CA" w:rsidRDefault="001327CA" w:rsidP="001A0F39">
            <w:pPr>
              <w:spacing w:line="360" w:lineRule="auto"/>
              <w:jc w:val="both"/>
              <w:rPr>
                <w:lang w:val="bg-BG"/>
              </w:rPr>
            </w:pPr>
            <w:r w:rsidRPr="001327CA">
              <w:rPr>
                <w:lang w:val="bg-BG"/>
              </w:rPr>
              <w:t>Опростени варианти на разходи</w:t>
            </w:r>
          </w:p>
        </w:tc>
      </w:tr>
      <w:tr w:rsidR="001327CA" w:rsidRPr="001327CA" w14:paraId="6DA4A4E4" w14:textId="77777777" w:rsidTr="003067CB">
        <w:tc>
          <w:tcPr>
            <w:tcW w:w="1980" w:type="dxa"/>
          </w:tcPr>
          <w:p w14:paraId="09F3909E" w14:textId="77777777" w:rsidR="001327CA" w:rsidRPr="001327CA" w:rsidRDefault="001327CA" w:rsidP="001A0F39">
            <w:pPr>
              <w:spacing w:line="360" w:lineRule="auto"/>
              <w:jc w:val="both"/>
              <w:rPr>
                <w:lang w:val="bg-BG"/>
              </w:rPr>
            </w:pPr>
            <w:r w:rsidRPr="001327CA">
              <w:rPr>
                <w:lang w:val="bg-BG"/>
              </w:rPr>
              <w:t>ЕК</w:t>
            </w:r>
          </w:p>
        </w:tc>
        <w:tc>
          <w:tcPr>
            <w:tcW w:w="7654" w:type="dxa"/>
          </w:tcPr>
          <w:p w14:paraId="5FFFA688" w14:textId="77777777" w:rsidR="001327CA" w:rsidRPr="001327CA" w:rsidRDefault="001327CA" w:rsidP="001A0F39">
            <w:pPr>
              <w:spacing w:line="360" w:lineRule="auto"/>
              <w:jc w:val="both"/>
              <w:rPr>
                <w:lang w:val="bg-BG"/>
              </w:rPr>
            </w:pPr>
            <w:r w:rsidRPr="001327CA">
              <w:rPr>
                <w:lang w:val="bg-BG"/>
              </w:rPr>
              <w:t>Европейска комисия</w:t>
            </w:r>
          </w:p>
        </w:tc>
      </w:tr>
      <w:tr w:rsidR="001327CA" w:rsidRPr="001327CA" w14:paraId="598C9C85" w14:textId="77777777" w:rsidTr="003067CB">
        <w:tc>
          <w:tcPr>
            <w:tcW w:w="1980" w:type="dxa"/>
          </w:tcPr>
          <w:p w14:paraId="6056B7D6" w14:textId="77777777" w:rsidR="001327CA" w:rsidRPr="001327CA" w:rsidRDefault="001327CA" w:rsidP="001A0F39">
            <w:pPr>
              <w:spacing w:line="360" w:lineRule="auto"/>
              <w:jc w:val="both"/>
              <w:rPr>
                <w:lang w:val="bg-BG"/>
              </w:rPr>
            </w:pPr>
            <w:r w:rsidRPr="001327CA">
              <w:rPr>
                <w:lang w:val="bg-BG"/>
              </w:rPr>
              <w:t>ЕС</w:t>
            </w:r>
          </w:p>
        </w:tc>
        <w:tc>
          <w:tcPr>
            <w:tcW w:w="7654" w:type="dxa"/>
          </w:tcPr>
          <w:p w14:paraId="79D77411" w14:textId="77777777" w:rsidR="001327CA" w:rsidRPr="001327CA" w:rsidRDefault="001327CA" w:rsidP="001A0F39">
            <w:pPr>
              <w:spacing w:line="360" w:lineRule="auto"/>
              <w:jc w:val="both"/>
              <w:rPr>
                <w:lang w:val="bg-BG"/>
              </w:rPr>
            </w:pPr>
            <w:r w:rsidRPr="001327CA">
              <w:rPr>
                <w:lang w:val="bg-BG"/>
              </w:rPr>
              <w:t>Европейски съюз</w:t>
            </w:r>
          </w:p>
        </w:tc>
      </w:tr>
      <w:tr w:rsidR="001327CA" w:rsidRPr="002F13CD" w14:paraId="5E39438B" w14:textId="77777777" w:rsidTr="003067CB">
        <w:tc>
          <w:tcPr>
            <w:tcW w:w="1980" w:type="dxa"/>
          </w:tcPr>
          <w:p w14:paraId="025D8D56" w14:textId="77777777" w:rsidR="001327CA" w:rsidRPr="001327CA" w:rsidRDefault="001327CA" w:rsidP="001A0F39">
            <w:pPr>
              <w:spacing w:line="360" w:lineRule="auto"/>
              <w:jc w:val="both"/>
              <w:rPr>
                <w:lang w:val="bg-BG"/>
              </w:rPr>
            </w:pPr>
            <w:r w:rsidRPr="001327CA">
              <w:rPr>
                <w:lang w:val="bg-BG"/>
              </w:rPr>
              <w:t>ЕФСУ</w:t>
            </w:r>
          </w:p>
        </w:tc>
        <w:tc>
          <w:tcPr>
            <w:tcW w:w="7654" w:type="dxa"/>
          </w:tcPr>
          <w:p w14:paraId="5A03C8C0" w14:textId="77777777" w:rsidR="001327CA" w:rsidRPr="001327CA" w:rsidRDefault="001327CA" w:rsidP="001A0F39">
            <w:pPr>
              <w:spacing w:line="360" w:lineRule="auto"/>
              <w:jc w:val="both"/>
              <w:rPr>
                <w:lang w:val="bg-BG"/>
              </w:rPr>
            </w:pPr>
            <w:r w:rsidRPr="001327CA">
              <w:rPr>
                <w:lang w:val="bg-BG"/>
              </w:rPr>
              <w:t>Европейски фондове при споделено управление</w:t>
            </w:r>
          </w:p>
        </w:tc>
      </w:tr>
      <w:tr w:rsidR="001327CA" w:rsidRPr="002F13CD" w14:paraId="0F06AB09" w14:textId="77777777" w:rsidTr="003067CB">
        <w:tc>
          <w:tcPr>
            <w:tcW w:w="1980" w:type="dxa"/>
          </w:tcPr>
          <w:p w14:paraId="55E11B83" w14:textId="77777777" w:rsidR="001327CA" w:rsidRPr="001327CA" w:rsidRDefault="001327CA" w:rsidP="001A0F39">
            <w:pPr>
              <w:spacing w:line="360" w:lineRule="auto"/>
              <w:jc w:val="both"/>
              <w:rPr>
                <w:lang w:val="bg-BG"/>
              </w:rPr>
            </w:pPr>
            <w:r w:rsidRPr="001327CA">
              <w:rPr>
                <w:lang w:val="bg-BG"/>
              </w:rPr>
              <w:t>МИР</w:t>
            </w:r>
          </w:p>
        </w:tc>
        <w:tc>
          <w:tcPr>
            <w:tcW w:w="7654" w:type="dxa"/>
          </w:tcPr>
          <w:p w14:paraId="37E95FA2" w14:textId="77777777" w:rsidR="001327CA" w:rsidRPr="001327CA" w:rsidRDefault="001327CA" w:rsidP="001A0F39">
            <w:pPr>
              <w:spacing w:line="360" w:lineRule="auto"/>
              <w:jc w:val="both"/>
              <w:rPr>
                <w:lang w:val="bg-BG"/>
              </w:rPr>
            </w:pPr>
            <w:r w:rsidRPr="001327CA">
              <w:rPr>
                <w:lang w:val="bg-BG"/>
              </w:rPr>
              <w:t>Министерство на иновациите и растежа</w:t>
            </w:r>
          </w:p>
        </w:tc>
      </w:tr>
      <w:tr w:rsidR="001327CA" w:rsidRPr="002F13CD" w14:paraId="4B4A69EE" w14:textId="77777777" w:rsidTr="003067CB">
        <w:tc>
          <w:tcPr>
            <w:tcW w:w="1980" w:type="dxa"/>
          </w:tcPr>
          <w:p w14:paraId="0DDC424D" w14:textId="77777777" w:rsidR="001327CA" w:rsidRPr="001327CA" w:rsidRDefault="001327CA" w:rsidP="001A0F39">
            <w:pPr>
              <w:spacing w:line="360" w:lineRule="auto"/>
              <w:jc w:val="both"/>
              <w:rPr>
                <w:lang w:val="bg-BG"/>
              </w:rPr>
            </w:pPr>
            <w:r w:rsidRPr="001327CA">
              <w:rPr>
                <w:lang w:val="bg-BG"/>
              </w:rPr>
              <w:t>ИА ОСЕС</w:t>
            </w:r>
          </w:p>
        </w:tc>
        <w:tc>
          <w:tcPr>
            <w:tcW w:w="7654" w:type="dxa"/>
          </w:tcPr>
          <w:p w14:paraId="55E84921" w14:textId="77777777" w:rsidR="001327CA" w:rsidRPr="001327CA" w:rsidRDefault="001327CA" w:rsidP="001A0F39">
            <w:pPr>
              <w:spacing w:line="360" w:lineRule="auto"/>
              <w:jc w:val="both"/>
              <w:rPr>
                <w:lang w:val="bg-BG"/>
              </w:rPr>
            </w:pPr>
            <w:r w:rsidRPr="001327CA">
              <w:rPr>
                <w:lang w:val="bg-BG"/>
              </w:rPr>
              <w:t>Изпълнителна Агенция „Одит на средствата от Европейския съюз“</w:t>
            </w:r>
          </w:p>
        </w:tc>
      </w:tr>
      <w:tr w:rsidR="001327CA" w:rsidRPr="002F13CD" w14:paraId="3D5F63AB" w14:textId="77777777" w:rsidTr="003067CB">
        <w:tc>
          <w:tcPr>
            <w:tcW w:w="1980" w:type="dxa"/>
          </w:tcPr>
          <w:p w14:paraId="00CE9B5E" w14:textId="77777777" w:rsidR="001327CA" w:rsidRPr="001327CA" w:rsidRDefault="001327CA" w:rsidP="001A0F39">
            <w:pPr>
              <w:spacing w:line="360" w:lineRule="auto"/>
              <w:jc w:val="both"/>
              <w:rPr>
                <w:lang w:val="bg-BG"/>
              </w:rPr>
            </w:pPr>
            <w:r w:rsidRPr="001327CA">
              <w:rPr>
                <w:lang w:val="bg-BG"/>
              </w:rPr>
              <w:t>ИСУН</w:t>
            </w:r>
          </w:p>
        </w:tc>
        <w:tc>
          <w:tcPr>
            <w:tcW w:w="7654" w:type="dxa"/>
          </w:tcPr>
          <w:p w14:paraId="112B18B4" w14:textId="77777777" w:rsidR="001327CA" w:rsidRPr="001327CA" w:rsidRDefault="001327CA" w:rsidP="001A0F39">
            <w:pPr>
              <w:spacing w:line="360" w:lineRule="auto"/>
              <w:jc w:val="both"/>
              <w:rPr>
                <w:lang w:val="bg-BG"/>
              </w:rPr>
            </w:pPr>
            <w:r w:rsidRPr="001327CA">
              <w:rPr>
                <w:lang w:val="bg-BG"/>
              </w:rPr>
              <w:t>Информационната система за управление и наблюдение на средствата от Европейските фондове при споделено управление</w:t>
            </w:r>
          </w:p>
        </w:tc>
      </w:tr>
      <w:tr w:rsidR="001327CA" w:rsidRPr="001327CA" w14:paraId="0543AEFA" w14:textId="77777777" w:rsidTr="003067CB">
        <w:tc>
          <w:tcPr>
            <w:tcW w:w="1980" w:type="dxa"/>
          </w:tcPr>
          <w:p w14:paraId="0F7F77E5" w14:textId="77777777" w:rsidR="001327CA" w:rsidRPr="001327CA" w:rsidRDefault="001327CA" w:rsidP="001A0F39">
            <w:pPr>
              <w:spacing w:line="360" w:lineRule="auto"/>
              <w:jc w:val="both"/>
              <w:rPr>
                <w:lang w:val="bg-BG"/>
              </w:rPr>
            </w:pPr>
            <w:r w:rsidRPr="001327CA">
              <w:rPr>
                <w:lang w:val="bg-BG"/>
              </w:rPr>
              <w:t>ОО</w:t>
            </w:r>
          </w:p>
        </w:tc>
        <w:tc>
          <w:tcPr>
            <w:tcW w:w="7654" w:type="dxa"/>
          </w:tcPr>
          <w:p w14:paraId="2827430A" w14:textId="77777777" w:rsidR="001327CA" w:rsidRPr="001327CA" w:rsidRDefault="001327CA" w:rsidP="001A0F39">
            <w:pPr>
              <w:spacing w:line="360" w:lineRule="auto"/>
              <w:jc w:val="both"/>
              <w:rPr>
                <w:lang w:val="bg-BG"/>
              </w:rPr>
            </w:pPr>
            <w:r w:rsidRPr="001327CA">
              <w:rPr>
                <w:lang w:val="bg-BG"/>
              </w:rPr>
              <w:t>Одитен орган</w:t>
            </w:r>
          </w:p>
        </w:tc>
      </w:tr>
      <w:tr w:rsidR="001327CA" w:rsidRPr="001327CA" w14:paraId="3022F1E9" w14:textId="77777777" w:rsidTr="003067CB">
        <w:tc>
          <w:tcPr>
            <w:tcW w:w="1980" w:type="dxa"/>
          </w:tcPr>
          <w:p w14:paraId="109C6638" w14:textId="77777777" w:rsidR="001327CA" w:rsidRPr="001327CA" w:rsidRDefault="001327CA" w:rsidP="001A0F39">
            <w:pPr>
              <w:spacing w:line="360" w:lineRule="auto"/>
              <w:jc w:val="both"/>
              <w:rPr>
                <w:lang w:val="bg-BG"/>
              </w:rPr>
            </w:pPr>
            <w:r w:rsidRPr="001327CA">
              <w:rPr>
                <w:lang w:val="bg-BG"/>
              </w:rPr>
              <w:t>СО</w:t>
            </w:r>
          </w:p>
        </w:tc>
        <w:tc>
          <w:tcPr>
            <w:tcW w:w="7654" w:type="dxa"/>
          </w:tcPr>
          <w:p w14:paraId="5B0A2B10" w14:textId="77777777" w:rsidR="001327CA" w:rsidRPr="001327CA" w:rsidRDefault="001327CA" w:rsidP="001A0F39">
            <w:pPr>
              <w:spacing w:line="360" w:lineRule="auto"/>
              <w:jc w:val="both"/>
              <w:rPr>
                <w:lang w:val="bg-BG"/>
              </w:rPr>
            </w:pPr>
            <w:r w:rsidRPr="001327CA">
              <w:rPr>
                <w:lang w:val="bg-BG"/>
              </w:rPr>
              <w:t>Счетоводен орган</w:t>
            </w:r>
          </w:p>
        </w:tc>
      </w:tr>
      <w:tr w:rsidR="00D96452" w:rsidRPr="00D96452" w14:paraId="67DB282D" w14:textId="77777777" w:rsidTr="003067CB">
        <w:tc>
          <w:tcPr>
            <w:tcW w:w="1980" w:type="dxa"/>
          </w:tcPr>
          <w:p w14:paraId="1C45A7EF" w14:textId="77777777" w:rsidR="00D96452" w:rsidRPr="00D96452" w:rsidRDefault="00D96452" w:rsidP="001A0F39">
            <w:pPr>
              <w:spacing w:line="360" w:lineRule="auto"/>
              <w:jc w:val="both"/>
              <w:rPr>
                <w:lang w:val="bg-BG"/>
              </w:rPr>
            </w:pPr>
            <w:r w:rsidRPr="00D96452">
              <w:rPr>
                <w:lang w:val="bg-BG"/>
              </w:rPr>
              <w:t>УО</w:t>
            </w:r>
          </w:p>
        </w:tc>
        <w:tc>
          <w:tcPr>
            <w:tcW w:w="7654" w:type="dxa"/>
          </w:tcPr>
          <w:p w14:paraId="3748330C" w14:textId="77777777" w:rsidR="00D96452" w:rsidRPr="00D96452" w:rsidRDefault="00D96452" w:rsidP="001A0F39">
            <w:pPr>
              <w:spacing w:line="360" w:lineRule="auto"/>
              <w:jc w:val="both"/>
              <w:rPr>
                <w:lang w:val="bg-BG"/>
              </w:rPr>
            </w:pPr>
            <w:r w:rsidRPr="00D96452">
              <w:rPr>
                <w:lang w:val="bg-BG"/>
              </w:rPr>
              <w:t>Управляващ орган</w:t>
            </w:r>
          </w:p>
        </w:tc>
      </w:tr>
      <w:tr w:rsidR="00D96452" w:rsidRPr="00D96452" w14:paraId="653B5C9C" w14:textId="77777777" w:rsidTr="003067CB">
        <w:tc>
          <w:tcPr>
            <w:tcW w:w="1980" w:type="dxa"/>
          </w:tcPr>
          <w:p w14:paraId="5DA137DD" w14:textId="77777777" w:rsidR="00D96452" w:rsidRPr="00D96452" w:rsidRDefault="00D96452" w:rsidP="001A0F39">
            <w:pPr>
              <w:spacing w:line="360" w:lineRule="auto"/>
              <w:jc w:val="both"/>
              <w:rPr>
                <w:lang w:val="bg-BG"/>
              </w:rPr>
            </w:pPr>
            <w:r w:rsidRPr="00D96452">
              <w:rPr>
                <w:lang w:val="bg-BG"/>
              </w:rPr>
              <w:t>ПКИП</w:t>
            </w:r>
          </w:p>
        </w:tc>
        <w:tc>
          <w:tcPr>
            <w:tcW w:w="7654" w:type="dxa"/>
          </w:tcPr>
          <w:p w14:paraId="0CE8FA3F" w14:textId="77777777" w:rsidR="00D96452" w:rsidRPr="00D96452" w:rsidRDefault="00D96452" w:rsidP="001A0F39">
            <w:pPr>
              <w:spacing w:line="360" w:lineRule="auto"/>
              <w:jc w:val="both"/>
              <w:rPr>
                <w:lang w:val="bg-BG"/>
              </w:rPr>
            </w:pPr>
            <w:r w:rsidRPr="00D96452">
              <w:rPr>
                <w:lang w:val="bg-BG"/>
              </w:rPr>
              <w:t>Програма „Конкурентоспособност и иновации в предприятията“ 2021</w:t>
            </w:r>
          </w:p>
          <w:p w14:paraId="60D4F802" w14:textId="77777777" w:rsidR="00D96452" w:rsidRPr="00D96452" w:rsidRDefault="00D96452" w:rsidP="001A0F39">
            <w:pPr>
              <w:spacing w:line="360" w:lineRule="auto"/>
              <w:jc w:val="both"/>
              <w:rPr>
                <w:lang w:val="bg-BG"/>
              </w:rPr>
            </w:pPr>
            <w:r w:rsidRPr="00D96452">
              <w:rPr>
                <w:lang w:val="bg-BG"/>
              </w:rPr>
              <w:t>- 2027 г.</w:t>
            </w:r>
          </w:p>
        </w:tc>
      </w:tr>
      <w:tr w:rsidR="00D96452" w:rsidRPr="00D96452" w14:paraId="21435DBE" w14:textId="77777777" w:rsidTr="003067CB">
        <w:tc>
          <w:tcPr>
            <w:tcW w:w="1980" w:type="dxa"/>
          </w:tcPr>
          <w:p w14:paraId="315CBE7D" w14:textId="77777777" w:rsidR="00D96452" w:rsidRPr="00D96452" w:rsidRDefault="00D96452" w:rsidP="001A0F39">
            <w:pPr>
              <w:spacing w:line="360" w:lineRule="auto"/>
              <w:jc w:val="both"/>
              <w:rPr>
                <w:lang w:val="bg-BG"/>
              </w:rPr>
            </w:pPr>
            <w:r w:rsidRPr="00D96452">
              <w:rPr>
                <w:lang w:val="bg-BG"/>
              </w:rPr>
              <w:t>ПОД</w:t>
            </w:r>
          </w:p>
        </w:tc>
        <w:tc>
          <w:tcPr>
            <w:tcW w:w="7654" w:type="dxa"/>
          </w:tcPr>
          <w:p w14:paraId="4E0497E0" w14:textId="77777777" w:rsidR="00D96452" w:rsidRPr="00D96452" w:rsidRDefault="00D96452" w:rsidP="001A0F39">
            <w:pPr>
              <w:spacing w:line="360" w:lineRule="auto"/>
              <w:jc w:val="both"/>
              <w:rPr>
                <w:lang w:val="bg-BG"/>
              </w:rPr>
            </w:pPr>
            <w:r w:rsidRPr="00D96452">
              <w:rPr>
                <w:lang w:val="bg-BG"/>
              </w:rPr>
              <w:t>Пакет отчетни документи</w:t>
            </w:r>
          </w:p>
        </w:tc>
      </w:tr>
      <w:tr w:rsidR="00D96452" w:rsidRPr="00D96452" w14:paraId="0A47F259" w14:textId="77777777" w:rsidTr="003067CB">
        <w:tc>
          <w:tcPr>
            <w:tcW w:w="1980" w:type="dxa"/>
          </w:tcPr>
          <w:p w14:paraId="3070150C" w14:textId="77777777" w:rsidR="00D96452" w:rsidRPr="00D96452" w:rsidRDefault="00D96452" w:rsidP="001A0F39">
            <w:pPr>
              <w:spacing w:line="360" w:lineRule="auto"/>
              <w:jc w:val="both"/>
              <w:rPr>
                <w:lang w:val="bg-BG"/>
              </w:rPr>
            </w:pPr>
            <w:r w:rsidRPr="00D96452">
              <w:rPr>
                <w:lang w:val="bg-BG"/>
              </w:rPr>
              <w:t>РОД</w:t>
            </w:r>
          </w:p>
        </w:tc>
        <w:tc>
          <w:tcPr>
            <w:tcW w:w="7654" w:type="dxa"/>
          </w:tcPr>
          <w:p w14:paraId="56E42AB9" w14:textId="77777777" w:rsidR="00D96452" w:rsidRPr="00D96452" w:rsidRDefault="00D96452" w:rsidP="001A0F39">
            <w:pPr>
              <w:spacing w:line="360" w:lineRule="auto"/>
              <w:jc w:val="both"/>
              <w:rPr>
                <w:lang w:val="bg-BG"/>
              </w:rPr>
            </w:pPr>
            <w:r w:rsidRPr="00D96452">
              <w:rPr>
                <w:lang w:val="bg-BG"/>
              </w:rPr>
              <w:t>Разходооправдателен документ</w:t>
            </w:r>
          </w:p>
        </w:tc>
      </w:tr>
    </w:tbl>
    <w:p w14:paraId="0528EC78" w14:textId="77777777" w:rsidR="00D96452" w:rsidRPr="00D96452" w:rsidRDefault="00D96452" w:rsidP="001A0F39">
      <w:pPr>
        <w:spacing w:line="360" w:lineRule="auto"/>
        <w:jc w:val="both"/>
        <w:rPr>
          <w:lang w:val="bg-BG"/>
        </w:rPr>
      </w:pPr>
    </w:p>
    <w:p w14:paraId="552E6484" w14:textId="77777777" w:rsidR="001327CA" w:rsidRPr="00B97044" w:rsidRDefault="001327CA" w:rsidP="001A0F39">
      <w:pPr>
        <w:spacing w:line="360" w:lineRule="auto"/>
        <w:jc w:val="both"/>
        <w:rPr>
          <w:lang w:val="bg-BG"/>
        </w:rPr>
      </w:pPr>
    </w:p>
    <w:p w14:paraId="687ECE4C" w14:textId="68779C2E" w:rsidR="003D61FF" w:rsidRDefault="003D61FF" w:rsidP="001A0F39">
      <w:pPr>
        <w:spacing w:line="360" w:lineRule="auto"/>
        <w:jc w:val="both"/>
        <w:rPr>
          <w:lang w:val="bg-BG"/>
        </w:rPr>
      </w:pPr>
    </w:p>
    <w:p w14:paraId="4FAF8E97" w14:textId="77777777" w:rsidR="00EB69E7" w:rsidRPr="00B97044" w:rsidRDefault="00EB69E7" w:rsidP="001A0F39">
      <w:pPr>
        <w:spacing w:line="360" w:lineRule="auto"/>
        <w:jc w:val="both"/>
        <w:rPr>
          <w:lang w:val="bg-BG"/>
        </w:rPr>
      </w:pPr>
    </w:p>
    <w:p w14:paraId="2CA72531" w14:textId="77777777" w:rsidR="00381775" w:rsidRPr="00B97044" w:rsidRDefault="00381775" w:rsidP="001A0F39">
      <w:pPr>
        <w:spacing w:line="360" w:lineRule="auto"/>
        <w:jc w:val="both"/>
        <w:rPr>
          <w:lang w:val="bg-BG"/>
        </w:rPr>
      </w:pPr>
    </w:p>
    <w:p w14:paraId="33059F43" w14:textId="77777777" w:rsidR="00381775" w:rsidRPr="00B97044" w:rsidRDefault="00381775" w:rsidP="001A0F39">
      <w:pPr>
        <w:spacing w:line="360" w:lineRule="auto"/>
        <w:jc w:val="both"/>
        <w:rPr>
          <w:lang w:val="bg-BG"/>
        </w:rPr>
      </w:pPr>
    </w:p>
    <w:p w14:paraId="2C8EAB19" w14:textId="77777777" w:rsidR="00587AD8" w:rsidRPr="00B97044" w:rsidRDefault="00587AD8" w:rsidP="001A0F39">
      <w:pPr>
        <w:spacing w:line="360" w:lineRule="auto"/>
        <w:jc w:val="both"/>
        <w:rPr>
          <w:lang w:val="bg-BG"/>
        </w:rPr>
      </w:pPr>
    </w:p>
    <w:p w14:paraId="337E0B10" w14:textId="77777777" w:rsidR="00E00D98" w:rsidRPr="00B97044" w:rsidRDefault="00E00D98" w:rsidP="001A0F39">
      <w:pPr>
        <w:spacing w:line="360" w:lineRule="auto"/>
        <w:jc w:val="both"/>
        <w:rPr>
          <w:lang w:val="bg-BG"/>
        </w:rPr>
      </w:pPr>
    </w:p>
    <w:p w14:paraId="7BF8DFC9" w14:textId="3138338F" w:rsidR="00E00D98" w:rsidRDefault="00E00D98" w:rsidP="001A0F39">
      <w:pPr>
        <w:spacing w:line="360" w:lineRule="auto"/>
        <w:jc w:val="both"/>
      </w:pPr>
    </w:p>
    <w:p w14:paraId="2AAE1390" w14:textId="1A3913C9" w:rsidR="00381775" w:rsidRPr="00AC4E41" w:rsidRDefault="00381775" w:rsidP="001A0F39">
      <w:pPr>
        <w:spacing w:line="360" w:lineRule="auto"/>
        <w:jc w:val="both"/>
        <w:rPr>
          <w:lang w:val="bg-BG"/>
        </w:rPr>
      </w:pPr>
    </w:p>
    <w:p w14:paraId="63BD2F52" w14:textId="60D7D98F" w:rsidR="003D61FF" w:rsidRPr="00B97044" w:rsidRDefault="00ED47C0" w:rsidP="00190929">
      <w:pPr>
        <w:pStyle w:val="ListParagraph"/>
        <w:numPr>
          <w:ilvl w:val="1"/>
          <w:numId w:val="1"/>
        </w:numPr>
        <w:spacing w:after="120" w:line="360" w:lineRule="auto"/>
        <w:ind w:left="425" w:hanging="425"/>
        <w:contextualSpacing w:val="0"/>
        <w:jc w:val="both"/>
        <w:rPr>
          <w:b/>
          <w:bCs/>
          <w:lang w:val="bg-BG"/>
        </w:rPr>
      </w:pPr>
      <w:r w:rsidRPr="00B97044">
        <w:rPr>
          <w:b/>
          <w:bCs/>
          <w:lang w:val="bg-BG"/>
        </w:rPr>
        <w:t>ВЪВЕДЕНИЕ</w:t>
      </w:r>
    </w:p>
    <w:p w14:paraId="37532D74" w14:textId="4F1DAD5E" w:rsidR="00A86E27" w:rsidRPr="00DF38C3" w:rsidRDefault="00A86E27" w:rsidP="00190929">
      <w:pPr>
        <w:pStyle w:val="NormalWeb"/>
        <w:spacing w:before="0" w:beforeAutospacing="0" w:after="0" w:afterAutospacing="0" w:line="360" w:lineRule="auto"/>
        <w:ind w:firstLine="420"/>
        <w:jc w:val="both"/>
        <w:rPr>
          <w:lang w:val="bg-BG"/>
        </w:rPr>
      </w:pPr>
      <w:r w:rsidRPr="00DF38C3">
        <w:rPr>
          <w:lang w:val="bg-BG"/>
        </w:rPr>
        <w:t xml:space="preserve">Опростените варианти на разходи </w:t>
      </w:r>
      <w:r w:rsidR="002D1743">
        <w:rPr>
          <w:lang w:val="bg-BG"/>
        </w:rPr>
        <w:t xml:space="preserve">(ОВР) </w:t>
      </w:r>
      <w:r w:rsidRPr="00DF38C3">
        <w:rPr>
          <w:lang w:val="bg-BG"/>
        </w:rPr>
        <w:t xml:space="preserve">са въведени като инструмент за намаляване на административната тежест, ускоряване на изпълнението и осигуряване на по-голяма предвидимост и прозрачност при разходването на средствата от Европейските фондове. </w:t>
      </w:r>
      <w:r w:rsidR="002D1743">
        <w:rPr>
          <w:lang w:val="bg-BG"/>
        </w:rPr>
        <w:t>Ф</w:t>
      </w:r>
      <w:r w:rsidRPr="00DF38C3">
        <w:rPr>
          <w:lang w:val="bg-BG"/>
        </w:rPr>
        <w:t>инансиране</w:t>
      </w:r>
      <w:r w:rsidR="002D1743">
        <w:rPr>
          <w:lang w:val="bg-BG"/>
        </w:rPr>
        <w:t>то се предоставя</w:t>
      </w:r>
      <w:r w:rsidRPr="00DF38C3">
        <w:rPr>
          <w:lang w:val="bg-BG"/>
        </w:rPr>
        <w:t xml:space="preserve"> на база предварително определени стойности, </w:t>
      </w:r>
      <w:r w:rsidR="002D1743">
        <w:rPr>
          <w:lang w:val="bg-BG"/>
        </w:rPr>
        <w:t xml:space="preserve">като по този начин </w:t>
      </w:r>
      <w:r w:rsidRPr="00DF38C3">
        <w:rPr>
          <w:lang w:val="bg-BG"/>
        </w:rPr>
        <w:t>усилията се съсредоточават върху постигнатите резултати и въздействието от проектите, а не върху администрирането на обемна документация.</w:t>
      </w:r>
    </w:p>
    <w:p w14:paraId="0D039535" w14:textId="77777777" w:rsidR="00A86E27" w:rsidRPr="00DF38C3" w:rsidRDefault="00A86E27" w:rsidP="00190929">
      <w:pPr>
        <w:pStyle w:val="NormalWeb"/>
        <w:spacing w:before="0" w:beforeAutospacing="0" w:after="0" w:afterAutospacing="0" w:line="360" w:lineRule="auto"/>
        <w:ind w:firstLine="420"/>
        <w:jc w:val="both"/>
        <w:rPr>
          <w:lang w:val="bg-BG"/>
        </w:rPr>
      </w:pPr>
      <w:r w:rsidRPr="00DF38C3">
        <w:rPr>
          <w:lang w:val="bg-BG"/>
        </w:rPr>
        <w:t>Европейската комисия и националните органи насърчават все по-широкото използване на ОВР, тъй като те допринасят за по-нисък риск от грешки, по-добро финансово управление и улеснен достъп на малките и средни предприятия до европейско финансиране. В този смисъл настоящото Ръководство не само представя нормативните изисквания и приложимите методологии, но и дава практическа насока как бенефициентите да планират, изпълняват и отчитат проектите си в съответствие с принципите на добро финансово управление, прозрачност и устойчивост на резултатите.</w:t>
      </w:r>
    </w:p>
    <w:p w14:paraId="6BCD4456" w14:textId="58286AEB" w:rsidR="003D61FF" w:rsidRPr="00E32665" w:rsidRDefault="008F2E24" w:rsidP="003067CB">
      <w:pPr>
        <w:pStyle w:val="ListParagraph"/>
        <w:numPr>
          <w:ilvl w:val="1"/>
          <w:numId w:val="45"/>
        </w:numPr>
        <w:spacing w:before="240" w:after="120" w:line="360" w:lineRule="auto"/>
        <w:contextualSpacing w:val="0"/>
        <w:jc w:val="both"/>
        <w:rPr>
          <w:b/>
          <w:bCs/>
          <w:lang w:val="bg-BG"/>
        </w:rPr>
      </w:pPr>
      <w:r w:rsidRPr="00E32665">
        <w:rPr>
          <w:b/>
          <w:bCs/>
          <w:lang w:val="bg-BG"/>
        </w:rPr>
        <w:t>ЦЕЛ НА РЪКОВОДСТВОТО</w:t>
      </w:r>
    </w:p>
    <w:p w14:paraId="3CC3987E" w14:textId="615F4F8B" w:rsidR="003D61FF" w:rsidRPr="00B97044" w:rsidRDefault="003D61FF" w:rsidP="00190929">
      <w:pPr>
        <w:spacing w:line="360" w:lineRule="auto"/>
        <w:ind w:firstLine="420"/>
        <w:jc w:val="both"/>
        <w:rPr>
          <w:lang w:val="bg-BG"/>
        </w:rPr>
      </w:pPr>
      <w:r w:rsidRPr="00B97044">
        <w:rPr>
          <w:lang w:val="bg-BG"/>
        </w:rPr>
        <w:t>Настоящото ръководство има за цел да подпомог</w:t>
      </w:r>
      <w:r w:rsidR="006E626F" w:rsidRPr="00B97044">
        <w:rPr>
          <w:lang w:val="bg-BG"/>
        </w:rPr>
        <w:t>не бенефициентите по процедури</w:t>
      </w:r>
      <w:r w:rsidRPr="00B97044">
        <w:rPr>
          <w:lang w:val="bg-BG"/>
        </w:rPr>
        <w:t>, финансирани по Програма „Конкурентоспособност и инов</w:t>
      </w:r>
      <w:r w:rsidR="006137DD" w:rsidRPr="00B97044">
        <w:rPr>
          <w:lang w:val="bg-BG"/>
        </w:rPr>
        <w:t xml:space="preserve">ации в предприятията“ 2021–2027, които </w:t>
      </w:r>
      <w:r w:rsidRPr="00B97044">
        <w:rPr>
          <w:lang w:val="bg-BG"/>
        </w:rPr>
        <w:t xml:space="preserve">се изпълняват чрез </w:t>
      </w:r>
      <w:r w:rsidR="00687895" w:rsidRPr="00B97044">
        <w:rPr>
          <w:b/>
          <w:bCs/>
          <w:lang w:val="bg-BG"/>
        </w:rPr>
        <w:t xml:space="preserve">ОПРОСТЕНИ ВАРИАНТИ ЗА РАЗХОДИТЕ </w:t>
      </w:r>
      <w:r w:rsidRPr="00B97044">
        <w:rPr>
          <w:b/>
          <w:bCs/>
          <w:lang w:val="bg-BG"/>
        </w:rPr>
        <w:t>(ОВР)</w:t>
      </w:r>
      <w:r w:rsidR="00687895" w:rsidRPr="00B97044">
        <w:rPr>
          <w:lang w:val="bg-BG"/>
        </w:rPr>
        <w:t>,</w:t>
      </w:r>
      <w:r w:rsidR="00687895" w:rsidRPr="00B97044">
        <w:rPr>
          <w:b/>
          <w:bCs/>
          <w:lang w:val="bg-BG"/>
        </w:rPr>
        <w:t xml:space="preserve"> </w:t>
      </w:r>
      <w:r w:rsidR="00FA670C" w:rsidRPr="00B97044">
        <w:rPr>
          <w:lang w:val="bg-BG"/>
        </w:rPr>
        <w:t xml:space="preserve">като </w:t>
      </w:r>
      <w:r w:rsidR="003067CB">
        <w:rPr>
          <w:lang w:val="bg-BG"/>
        </w:rPr>
        <w:t xml:space="preserve">представя </w:t>
      </w:r>
      <w:r w:rsidR="00FA670C" w:rsidRPr="00B97044">
        <w:rPr>
          <w:lang w:val="bg-BG"/>
        </w:rPr>
        <w:t>същността и предимствата на опростените разходи (</w:t>
      </w:r>
      <w:r w:rsidR="00FA670C" w:rsidRPr="003067CB">
        <w:t>simplified costs</w:t>
      </w:r>
      <w:r w:rsidR="00FA670C" w:rsidRPr="00B97044">
        <w:rPr>
          <w:lang w:val="bg-BG"/>
        </w:rPr>
        <w:t>)</w:t>
      </w:r>
      <w:r w:rsidRPr="00B97044">
        <w:rPr>
          <w:lang w:val="bg-BG"/>
        </w:rPr>
        <w:t xml:space="preserve">. </w:t>
      </w:r>
      <w:r w:rsidR="00D50347">
        <w:rPr>
          <w:lang w:val="bg-BG"/>
        </w:rPr>
        <w:t>Р</w:t>
      </w:r>
      <w:r w:rsidRPr="00B97044">
        <w:rPr>
          <w:lang w:val="bg-BG"/>
        </w:rPr>
        <w:t>ъководство</w:t>
      </w:r>
      <w:r w:rsidR="00D50347">
        <w:rPr>
          <w:lang w:val="bg-BG"/>
        </w:rPr>
        <w:t>то</w:t>
      </w:r>
      <w:r w:rsidRPr="00B97044">
        <w:rPr>
          <w:lang w:val="bg-BG"/>
        </w:rPr>
        <w:t xml:space="preserve"> служи като практичен инструмент за разбиране, прилагане и отчитане на дейностите</w:t>
      </w:r>
      <w:r w:rsidR="00880C3A">
        <w:rPr>
          <w:lang w:val="bg-BG"/>
        </w:rPr>
        <w:t xml:space="preserve">, </w:t>
      </w:r>
      <w:r w:rsidR="00880C3A" w:rsidRPr="00880C3A">
        <w:rPr>
          <w:lang w:val="bg-BG"/>
        </w:rPr>
        <w:t>чрез които се постига съответ</w:t>
      </w:r>
      <w:r w:rsidR="003067CB">
        <w:rPr>
          <w:lang w:val="bg-BG"/>
        </w:rPr>
        <w:t>ен</w:t>
      </w:r>
      <w:r w:rsidR="00880C3A" w:rsidRPr="00880C3A">
        <w:rPr>
          <w:lang w:val="bg-BG"/>
        </w:rPr>
        <w:t xml:space="preserve"> резултат</w:t>
      </w:r>
      <w:r w:rsidRPr="00B97044">
        <w:rPr>
          <w:lang w:val="bg-BG"/>
        </w:rPr>
        <w:t xml:space="preserve"> в съответствие с правилата и </w:t>
      </w:r>
      <w:r w:rsidR="009172E2" w:rsidRPr="00B97044">
        <w:rPr>
          <w:lang w:val="bg-BG"/>
        </w:rPr>
        <w:t xml:space="preserve">приложимата </w:t>
      </w:r>
      <w:r w:rsidRPr="00B97044">
        <w:rPr>
          <w:lang w:val="bg-BG"/>
        </w:rPr>
        <w:t>методика на финансиране с ОВР.</w:t>
      </w:r>
    </w:p>
    <w:p w14:paraId="45198966" w14:textId="66AAE296" w:rsidR="00A66D80" w:rsidRPr="00B97044" w:rsidRDefault="00A66D80" w:rsidP="00190929">
      <w:pPr>
        <w:spacing w:line="360" w:lineRule="auto"/>
        <w:ind w:firstLine="360"/>
        <w:jc w:val="both"/>
        <w:rPr>
          <w:lang w:val="bg-BG"/>
        </w:rPr>
      </w:pPr>
      <w:r w:rsidRPr="00B97044">
        <w:rPr>
          <w:lang w:val="bg-BG"/>
        </w:rPr>
        <w:t>Европейската комисия насърчава използването на ОВР, тъй като те повишават ефективността и достъпа до финансиране, особено за малки и средни предприятия. ОВР представляват стратегически подход, който подкрепя бързото изпълнение на проекти, без да прави компромис с качеството, отчетността и законността на разходите. Това е ключов инструмент за ефективност, прозрачност и контрол, предвид предимствата, които предлага, а именно:</w:t>
      </w:r>
    </w:p>
    <w:p w14:paraId="49D69979" w14:textId="77777777" w:rsidR="00190929" w:rsidRDefault="00A66D80" w:rsidP="00190929">
      <w:pPr>
        <w:numPr>
          <w:ilvl w:val="0"/>
          <w:numId w:val="25"/>
        </w:numPr>
        <w:spacing w:line="360" w:lineRule="auto"/>
        <w:jc w:val="both"/>
        <w:rPr>
          <w:lang w:val="bg-BG"/>
        </w:rPr>
      </w:pPr>
      <w:r w:rsidRPr="00190929">
        <w:rPr>
          <w:lang w:val="bg-BG"/>
        </w:rPr>
        <w:t>Стандартизиране</w:t>
      </w:r>
      <w:r w:rsidR="00B2012E" w:rsidRPr="00190929">
        <w:rPr>
          <w:lang w:val="bg-BG"/>
        </w:rPr>
        <w:t xml:space="preserve"> -</w:t>
      </w:r>
      <w:r w:rsidRPr="00190929">
        <w:rPr>
          <w:lang w:val="bg-BG"/>
        </w:rPr>
        <w:t xml:space="preserve"> еднакви правила за съответен тип разходи</w:t>
      </w:r>
      <w:r w:rsidR="00130951" w:rsidRPr="00190929">
        <w:rPr>
          <w:lang w:val="bg-BG"/>
        </w:rPr>
        <w:t>;</w:t>
      </w:r>
    </w:p>
    <w:p w14:paraId="1AF698F9" w14:textId="77777777" w:rsidR="00190929" w:rsidRDefault="00A66D80" w:rsidP="00190929">
      <w:pPr>
        <w:numPr>
          <w:ilvl w:val="0"/>
          <w:numId w:val="25"/>
        </w:numPr>
        <w:spacing w:line="360" w:lineRule="auto"/>
        <w:jc w:val="both"/>
        <w:rPr>
          <w:lang w:val="bg-BG"/>
        </w:rPr>
      </w:pPr>
      <w:r w:rsidRPr="00190929">
        <w:rPr>
          <w:lang w:val="bg-BG"/>
        </w:rPr>
        <w:lastRenderedPageBreak/>
        <w:t>Предвидимост</w:t>
      </w:r>
      <w:r w:rsidR="00B2012E" w:rsidRPr="00190929">
        <w:rPr>
          <w:lang w:val="bg-BG"/>
        </w:rPr>
        <w:t xml:space="preserve"> -</w:t>
      </w:r>
      <w:r w:rsidRPr="00190929">
        <w:rPr>
          <w:lang w:val="bg-BG"/>
        </w:rPr>
        <w:t xml:space="preserve"> бенефициентите знаят точната сума, която ще получат, което улеснява бюджетното планиране;</w:t>
      </w:r>
    </w:p>
    <w:p w14:paraId="3C3661D5" w14:textId="77777777" w:rsidR="00190929" w:rsidRDefault="00A66D80" w:rsidP="00190929">
      <w:pPr>
        <w:numPr>
          <w:ilvl w:val="0"/>
          <w:numId w:val="25"/>
        </w:numPr>
        <w:spacing w:line="360" w:lineRule="auto"/>
        <w:jc w:val="both"/>
        <w:rPr>
          <w:lang w:val="bg-BG"/>
        </w:rPr>
      </w:pPr>
      <w:r w:rsidRPr="00190929">
        <w:rPr>
          <w:lang w:val="bg-BG"/>
        </w:rPr>
        <w:t>Облекчена отчетност</w:t>
      </w:r>
      <w:r w:rsidR="00B2012E" w:rsidRPr="00190929">
        <w:rPr>
          <w:lang w:val="bg-BG"/>
        </w:rPr>
        <w:t xml:space="preserve"> -</w:t>
      </w:r>
      <w:r w:rsidRPr="00190929">
        <w:rPr>
          <w:lang w:val="bg-BG"/>
        </w:rPr>
        <w:t xml:space="preserve"> намалена административна тежест;</w:t>
      </w:r>
    </w:p>
    <w:p w14:paraId="0062A40B" w14:textId="77777777" w:rsidR="00190929" w:rsidRDefault="00A66D80" w:rsidP="00190929">
      <w:pPr>
        <w:numPr>
          <w:ilvl w:val="0"/>
          <w:numId w:val="25"/>
        </w:numPr>
        <w:spacing w:line="360" w:lineRule="auto"/>
        <w:jc w:val="both"/>
        <w:rPr>
          <w:lang w:val="bg-BG"/>
        </w:rPr>
      </w:pPr>
      <w:r w:rsidRPr="00190929">
        <w:rPr>
          <w:lang w:val="bg-BG"/>
        </w:rPr>
        <w:t>Снижен риск от грешки</w:t>
      </w:r>
      <w:r w:rsidR="00032ED3" w:rsidRPr="00190929">
        <w:rPr>
          <w:lang w:val="bg-BG"/>
        </w:rPr>
        <w:t xml:space="preserve"> предвид</w:t>
      </w:r>
      <w:r w:rsidRPr="00190929">
        <w:rPr>
          <w:lang w:val="bg-BG"/>
        </w:rPr>
        <w:t xml:space="preserve"> </w:t>
      </w:r>
      <w:r w:rsidR="00032ED3" w:rsidRPr="00190929">
        <w:rPr>
          <w:lang w:val="bg-BG"/>
        </w:rPr>
        <w:t>и</w:t>
      </w:r>
      <w:r w:rsidRPr="00190929">
        <w:rPr>
          <w:lang w:val="bg-BG"/>
        </w:rPr>
        <w:t xml:space="preserve">зползване на фиксирани </w:t>
      </w:r>
      <w:r w:rsidR="00032ED3" w:rsidRPr="00190929">
        <w:rPr>
          <w:lang w:val="bg-BG"/>
        </w:rPr>
        <w:t>суми</w:t>
      </w:r>
      <w:r w:rsidRPr="00190929">
        <w:rPr>
          <w:lang w:val="bg-BG"/>
        </w:rPr>
        <w:t>;</w:t>
      </w:r>
    </w:p>
    <w:p w14:paraId="4093A96F" w14:textId="28668756" w:rsidR="004970E6" w:rsidRPr="00190929" w:rsidRDefault="00A66D80" w:rsidP="00190929">
      <w:pPr>
        <w:numPr>
          <w:ilvl w:val="0"/>
          <w:numId w:val="25"/>
        </w:numPr>
        <w:spacing w:line="360" w:lineRule="auto"/>
        <w:jc w:val="both"/>
        <w:rPr>
          <w:lang w:val="bg-BG"/>
        </w:rPr>
      </w:pPr>
      <w:r w:rsidRPr="00190929">
        <w:rPr>
          <w:lang w:val="bg-BG"/>
        </w:rPr>
        <w:t>Контрол и съответствие</w:t>
      </w:r>
      <w:r w:rsidR="00130951" w:rsidRPr="00190929">
        <w:rPr>
          <w:lang w:val="bg-BG"/>
        </w:rPr>
        <w:t xml:space="preserve"> на основание първоначално</w:t>
      </w:r>
      <w:r w:rsidRPr="00190929">
        <w:rPr>
          <w:lang w:val="bg-BG"/>
        </w:rPr>
        <w:t xml:space="preserve"> ясн</w:t>
      </w:r>
      <w:r w:rsidR="00130951" w:rsidRPr="00190929">
        <w:rPr>
          <w:lang w:val="bg-BG"/>
        </w:rPr>
        <w:t>о дефинирани</w:t>
      </w:r>
      <w:r w:rsidRPr="00190929">
        <w:rPr>
          <w:lang w:val="bg-BG"/>
        </w:rPr>
        <w:t xml:space="preserve"> критерии.</w:t>
      </w:r>
    </w:p>
    <w:p w14:paraId="23D26DA0" w14:textId="77777777" w:rsidR="00A257D6" w:rsidRPr="00B97044" w:rsidRDefault="00A257D6" w:rsidP="00A257D6">
      <w:pPr>
        <w:spacing w:line="360" w:lineRule="auto"/>
        <w:ind w:firstLine="708"/>
        <w:jc w:val="both"/>
        <w:rPr>
          <w:lang w:val="bg-BG"/>
        </w:rPr>
      </w:pPr>
    </w:p>
    <w:p w14:paraId="267E1D13" w14:textId="0814AB48" w:rsidR="00592A99" w:rsidRPr="00987D78" w:rsidRDefault="00646AF1" w:rsidP="003D30A4">
      <w:pPr>
        <w:pStyle w:val="ListParagraph"/>
        <w:numPr>
          <w:ilvl w:val="1"/>
          <w:numId w:val="45"/>
        </w:numPr>
        <w:spacing w:line="360" w:lineRule="auto"/>
        <w:jc w:val="both"/>
        <w:rPr>
          <w:b/>
          <w:bCs/>
        </w:rPr>
      </w:pPr>
      <w:r w:rsidRPr="00987D78">
        <w:rPr>
          <w:b/>
          <w:bCs/>
          <w:lang w:val="bg-BG"/>
        </w:rPr>
        <w:t xml:space="preserve">ОПРОСТЕНИ </w:t>
      </w:r>
      <w:r w:rsidR="009D7F6B" w:rsidRPr="00987D78">
        <w:rPr>
          <w:b/>
          <w:bCs/>
          <w:lang w:val="bg-BG"/>
        </w:rPr>
        <w:t xml:space="preserve">ВАРИАНТИ НА </w:t>
      </w:r>
      <w:r w:rsidR="00A15DD7" w:rsidRPr="00987D78">
        <w:rPr>
          <w:b/>
          <w:bCs/>
          <w:lang w:val="bg-BG"/>
        </w:rPr>
        <w:t xml:space="preserve">РАЗХОДИ </w:t>
      </w:r>
      <w:r w:rsidR="00BA0BBA" w:rsidRPr="00987D78">
        <w:rPr>
          <w:b/>
          <w:bCs/>
          <w:lang w:val="bg-BG"/>
        </w:rPr>
        <w:t>(ОВР)</w:t>
      </w:r>
    </w:p>
    <w:p w14:paraId="719DB6EA" w14:textId="77777777" w:rsidR="001F4033" w:rsidRPr="001F4033" w:rsidRDefault="001F4033" w:rsidP="00190929">
      <w:pPr>
        <w:spacing w:line="360" w:lineRule="auto"/>
        <w:ind w:firstLine="420"/>
        <w:jc w:val="both"/>
        <w:rPr>
          <w:lang w:val="bg-BG"/>
        </w:rPr>
      </w:pPr>
      <w:r w:rsidRPr="001F4033">
        <w:rPr>
          <w:lang w:val="bg-BG"/>
        </w:rPr>
        <w:t>ОВР са регламентирани в европейското законодателство и националните правила, по-специално:</w:t>
      </w:r>
    </w:p>
    <w:p w14:paraId="4A7F2073" w14:textId="77777777" w:rsidR="001F4033" w:rsidRPr="001F4033" w:rsidRDefault="001F4033" w:rsidP="00224F22">
      <w:pPr>
        <w:numPr>
          <w:ilvl w:val="0"/>
          <w:numId w:val="4"/>
        </w:numPr>
        <w:tabs>
          <w:tab w:val="clear" w:pos="720"/>
        </w:tabs>
        <w:spacing w:line="360" w:lineRule="auto"/>
        <w:ind w:left="0" w:firstLine="360"/>
        <w:jc w:val="both"/>
        <w:rPr>
          <w:lang w:val="bg-BG"/>
        </w:rPr>
      </w:pPr>
      <w:r w:rsidRPr="001F4033">
        <w:rPr>
          <w:b/>
          <w:bCs/>
          <w:lang w:val="bg-BG"/>
        </w:rPr>
        <w:t>Регламент (ЕС) № 2021/1060</w:t>
      </w:r>
      <w:r w:rsidRPr="001F4033">
        <w:rPr>
          <w:lang w:val="bg-BG"/>
        </w:rPr>
        <w:t xml:space="preserve"> – общият регламент за Европейските структурни и инвестиционни фондове (ЕСИФ);</w:t>
      </w:r>
    </w:p>
    <w:p w14:paraId="0A0CB5EB" w14:textId="77777777" w:rsidR="001F4033" w:rsidRPr="001F4033" w:rsidRDefault="001F4033" w:rsidP="00224F22">
      <w:pPr>
        <w:numPr>
          <w:ilvl w:val="0"/>
          <w:numId w:val="4"/>
        </w:numPr>
        <w:tabs>
          <w:tab w:val="clear" w:pos="720"/>
        </w:tabs>
        <w:spacing w:line="360" w:lineRule="auto"/>
        <w:ind w:left="0" w:firstLine="360"/>
        <w:jc w:val="both"/>
        <w:rPr>
          <w:lang w:val="bg-BG"/>
        </w:rPr>
      </w:pPr>
      <w:r w:rsidRPr="001F4033">
        <w:rPr>
          <w:b/>
          <w:lang w:val="bg-BG"/>
        </w:rPr>
        <w:t>Указания C/2024/7467</w:t>
      </w:r>
      <w:r w:rsidRPr="001F4033">
        <w:rPr>
          <w:lang w:val="bg-BG"/>
        </w:rPr>
        <w:t xml:space="preserve"> - за използването на ОВР в рамките на фондовете, обхванати от Регламент (ЕС) 2021/1060 (Регламента за общоприложимите разпоредби (РОР)</w:t>
      </w:r>
    </w:p>
    <w:p w14:paraId="24ABBF8E" w14:textId="77777777" w:rsidR="001F4033" w:rsidRPr="001F4033" w:rsidRDefault="001F4033" w:rsidP="00224F22">
      <w:pPr>
        <w:numPr>
          <w:ilvl w:val="0"/>
          <w:numId w:val="4"/>
        </w:numPr>
        <w:tabs>
          <w:tab w:val="clear" w:pos="720"/>
        </w:tabs>
        <w:spacing w:line="360" w:lineRule="auto"/>
        <w:ind w:left="0" w:firstLine="360"/>
        <w:jc w:val="both"/>
        <w:rPr>
          <w:lang w:val="bg-BG"/>
        </w:rPr>
      </w:pPr>
      <w:r w:rsidRPr="001F4033">
        <w:rPr>
          <w:b/>
          <w:lang w:val="bg-BG"/>
        </w:rPr>
        <w:t>Закон за управление на средствата от Европейските фондове при споделено управление (ЗУСЕФСУ)</w:t>
      </w:r>
    </w:p>
    <w:p w14:paraId="6BE0737D" w14:textId="0BD1E3F4" w:rsidR="001F4033" w:rsidRPr="001F4033" w:rsidRDefault="001F4033" w:rsidP="00224F22">
      <w:pPr>
        <w:numPr>
          <w:ilvl w:val="0"/>
          <w:numId w:val="4"/>
        </w:numPr>
        <w:tabs>
          <w:tab w:val="clear" w:pos="720"/>
        </w:tabs>
        <w:spacing w:line="360" w:lineRule="auto"/>
        <w:ind w:left="0" w:firstLine="360"/>
        <w:jc w:val="both"/>
        <w:rPr>
          <w:lang w:val="bg-BG"/>
        </w:rPr>
      </w:pPr>
      <w:r w:rsidRPr="001F4033">
        <w:rPr>
          <w:b/>
          <w:bCs/>
          <w:lang w:val="bg-BG"/>
        </w:rPr>
        <w:t>Методологии на УО</w:t>
      </w:r>
      <w:r w:rsidRPr="001F4033">
        <w:rPr>
          <w:lang w:val="bg-BG"/>
        </w:rPr>
        <w:t xml:space="preserve"> – за </w:t>
      </w:r>
      <w:r w:rsidR="001C048C">
        <w:rPr>
          <w:lang w:val="bg-BG"/>
        </w:rPr>
        <w:t xml:space="preserve">разходи </w:t>
      </w:r>
      <w:r w:rsidRPr="001F4033">
        <w:rPr>
          <w:lang w:val="bg-BG"/>
        </w:rPr>
        <w:t>по ПКИП.</w:t>
      </w:r>
    </w:p>
    <w:p w14:paraId="5F0A842A" w14:textId="77777777" w:rsidR="001F4033" w:rsidRPr="001F4033" w:rsidRDefault="001F4033" w:rsidP="00224F22">
      <w:pPr>
        <w:pBdr>
          <w:top w:val="single" w:sz="4" w:space="1" w:color="auto"/>
          <w:left w:val="single" w:sz="4" w:space="4" w:color="auto"/>
          <w:bottom w:val="single" w:sz="4" w:space="1" w:color="auto"/>
          <w:right w:val="single" w:sz="4" w:space="4" w:color="auto"/>
        </w:pBdr>
        <w:spacing w:before="240" w:after="120" w:line="360" w:lineRule="auto"/>
        <w:jc w:val="both"/>
        <w:rPr>
          <w:bCs/>
          <w:lang w:val="bg-BG"/>
        </w:rPr>
      </w:pPr>
      <w:r w:rsidRPr="001F4033">
        <w:rPr>
          <w:b/>
          <w:bCs/>
          <w:lang w:val="bg-BG"/>
        </w:rPr>
        <w:t xml:space="preserve">ВАЖНО!!! При ОВР бенефициентът следва да докаже реалното и качествено изпълнение на съответната дейност и постигането на резултата/ите, които са предварително обвързани с фиксирана сума/процент за плащане, </w:t>
      </w:r>
      <w:r w:rsidRPr="001F4033">
        <w:rPr>
          <w:bCs/>
          <w:lang w:val="bg-BG"/>
        </w:rPr>
        <w:t>т.е. със съответния ОВР.</w:t>
      </w:r>
    </w:p>
    <w:p w14:paraId="19D597D4" w14:textId="2D7A3141" w:rsidR="00BD1F9B" w:rsidRPr="00BD1F9B" w:rsidRDefault="00BD1F9B" w:rsidP="00190929">
      <w:pPr>
        <w:spacing w:line="360" w:lineRule="auto"/>
        <w:ind w:firstLine="360"/>
        <w:jc w:val="both"/>
        <w:rPr>
          <w:rFonts w:eastAsiaTheme="minorHAnsi"/>
          <w:lang w:val="bg-BG" w:eastAsia="en-US"/>
        </w:rPr>
      </w:pPr>
      <w:r w:rsidRPr="00BD1F9B">
        <w:rPr>
          <w:rFonts w:eastAsiaTheme="minorHAnsi"/>
          <w:lang w:val="bg-BG" w:eastAsia="en-US"/>
        </w:rPr>
        <w:t>О</w:t>
      </w:r>
      <w:r w:rsidR="00012CFB">
        <w:rPr>
          <w:rFonts w:eastAsiaTheme="minorHAnsi"/>
          <w:lang w:val="bg-BG" w:eastAsia="en-US"/>
        </w:rPr>
        <w:t>ВР</w:t>
      </w:r>
      <w:r w:rsidRPr="00BD1F9B">
        <w:rPr>
          <w:rFonts w:eastAsiaTheme="minorHAnsi"/>
          <w:lang w:val="bg-BG" w:eastAsia="en-US"/>
        </w:rPr>
        <w:t xml:space="preserve"> са подход за финансиране, при който </w:t>
      </w:r>
      <w:r w:rsidR="004B4FB0">
        <w:rPr>
          <w:rFonts w:eastAsiaTheme="minorHAnsi"/>
          <w:lang w:val="bg-BG" w:eastAsia="en-US"/>
        </w:rPr>
        <w:t xml:space="preserve">допустимите </w:t>
      </w:r>
      <w:r w:rsidRPr="00BD1F9B">
        <w:rPr>
          <w:rFonts w:eastAsiaTheme="minorHAnsi"/>
          <w:lang w:val="bg-BG" w:eastAsia="en-US"/>
        </w:rPr>
        <w:t xml:space="preserve">разходи се </w:t>
      </w:r>
      <w:r w:rsidR="004B4FB0">
        <w:rPr>
          <w:rFonts w:eastAsiaTheme="minorHAnsi"/>
          <w:lang w:val="bg-BG" w:eastAsia="en-US"/>
        </w:rPr>
        <w:t>определят</w:t>
      </w:r>
      <w:r w:rsidR="004B4FB0" w:rsidRPr="00BD1F9B">
        <w:rPr>
          <w:rFonts w:eastAsiaTheme="minorHAnsi"/>
          <w:lang w:val="bg-BG" w:eastAsia="en-US"/>
        </w:rPr>
        <w:t xml:space="preserve"> </w:t>
      </w:r>
      <w:r w:rsidRPr="00BD1F9B">
        <w:rPr>
          <w:rFonts w:eastAsiaTheme="minorHAnsi"/>
          <w:lang w:val="bg-BG" w:eastAsia="en-US"/>
        </w:rPr>
        <w:t xml:space="preserve">на база предварително </w:t>
      </w:r>
      <w:r w:rsidR="004B4FB0">
        <w:rPr>
          <w:rFonts w:eastAsiaTheme="minorHAnsi"/>
          <w:lang w:val="bg-BG" w:eastAsia="en-US"/>
        </w:rPr>
        <w:t>изчислени</w:t>
      </w:r>
      <w:r w:rsidR="004B4FB0" w:rsidRPr="00BD1F9B">
        <w:rPr>
          <w:rFonts w:eastAsiaTheme="minorHAnsi"/>
          <w:lang w:val="bg-BG" w:eastAsia="en-US"/>
        </w:rPr>
        <w:t xml:space="preserve"> </w:t>
      </w:r>
      <w:r w:rsidRPr="00BD1F9B">
        <w:rPr>
          <w:rFonts w:eastAsiaTheme="minorHAnsi"/>
          <w:lang w:val="bg-BG" w:eastAsia="en-US"/>
        </w:rPr>
        <w:t xml:space="preserve">стойности, а не </w:t>
      </w:r>
      <w:r w:rsidR="004B4FB0">
        <w:rPr>
          <w:rFonts w:eastAsiaTheme="minorHAnsi"/>
          <w:lang w:val="bg-BG" w:eastAsia="en-US"/>
        </w:rPr>
        <w:t>въз основа на</w:t>
      </w:r>
      <w:r w:rsidR="004B4FB0" w:rsidRPr="00BD1F9B">
        <w:rPr>
          <w:rFonts w:eastAsiaTheme="minorHAnsi"/>
          <w:lang w:val="bg-BG" w:eastAsia="en-US"/>
        </w:rPr>
        <w:t xml:space="preserve"> </w:t>
      </w:r>
      <w:r w:rsidR="004B4FB0">
        <w:rPr>
          <w:rFonts w:eastAsiaTheme="minorHAnsi"/>
          <w:lang w:val="bg-BG" w:eastAsia="en-US"/>
        </w:rPr>
        <w:t>представени</w:t>
      </w:r>
      <w:r w:rsidR="004B4FB0" w:rsidRPr="00BD1F9B">
        <w:rPr>
          <w:rFonts w:eastAsiaTheme="minorHAnsi"/>
          <w:lang w:val="bg-BG" w:eastAsia="en-US"/>
        </w:rPr>
        <w:t xml:space="preserve"> </w:t>
      </w:r>
      <w:r w:rsidRPr="00BD1F9B">
        <w:rPr>
          <w:rFonts w:eastAsiaTheme="minorHAnsi"/>
          <w:lang w:val="bg-BG" w:eastAsia="en-US"/>
        </w:rPr>
        <w:t>разходни документи.</w:t>
      </w:r>
    </w:p>
    <w:p w14:paraId="322E6985" w14:textId="44B1A79B" w:rsidR="00BD1F9B" w:rsidRPr="00BD1F9B" w:rsidRDefault="00BD1F9B" w:rsidP="00190929">
      <w:pPr>
        <w:spacing w:line="360" w:lineRule="auto"/>
        <w:ind w:firstLine="360"/>
        <w:jc w:val="both"/>
        <w:rPr>
          <w:rFonts w:eastAsiaTheme="minorHAnsi"/>
          <w:lang w:val="bg-BG" w:eastAsia="en-US"/>
        </w:rPr>
      </w:pPr>
      <w:r w:rsidRPr="00BD1F9B">
        <w:rPr>
          <w:rFonts w:eastAsiaTheme="minorHAnsi"/>
          <w:lang w:val="bg-BG" w:eastAsia="en-US"/>
        </w:rPr>
        <w:t xml:space="preserve">ОВР </w:t>
      </w:r>
      <w:r w:rsidR="009169BB">
        <w:rPr>
          <w:rFonts w:eastAsiaTheme="minorHAnsi"/>
          <w:lang w:val="bg-BG" w:eastAsia="en-US"/>
        </w:rPr>
        <w:t>биват</w:t>
      </w:r>
      <w:r w:rsidR="009169BB" w:rsidRPr="00BD1F9B">
        <w:rPr>
          <w:rFonts w:eastAsiaTheme="minorHAnsi"/>
          <w:lang w:val="bg-BG" w:eastAsia="en-US"/>
        </w:rPr>
        <w:t xml:space="preserve"> </w:t>
      </w:r>
      <w:r w:rsidRPr="00BD1F9B">
        <w:rPr>
          <w:rFonts w:eastAsiaTheme="minorHAnsi"/>
          <w:lang w:val="bg-BG" w:eastAsia="en-US"/>
        </w:rPr>
        <w:t xml:space="preserve">три </w:t>
      </w:r>
      <w:r w:rsidR="00817268">
        <w:rPr>
          <w:rFonts w:eastAsiaTheme="minorHAnsi"/>
          <w:lang w:val="bg-BG" w:eastAsia="en-US"/>
        </w:rPr>
        <w:t>типа, определени</w:t>
      </w:r>
      <w:r w:rsidR="002D5767">
        <w:rPr>
          <w:rFonts w:eastAsiaTheme="minorHAnsi"/>
          <w:lang w:val="bg-BG" w:eastAsia="en-US"/>
        </w:rPr>
        <w:t xml:space="preserve"> в </w:t>
      </w:r>
      <w:r w:rsidR="004025F2" w:rsidRPr="004025F2">
        <w:rPr>
          <w:rFonts w:eastAsiaTheme="minorHAnsi"/>
          <w:lang w:val="bg-BG" w:eastAsia="en-US"/>
        </w:rPr>
        <w:t>Регламент (ЕС) 2021/1060 („Регламент за общоприложимите разпоредби“ – РОПР)</w:t>
      </w:r>
      <w:r w:rsidR="002D5767">
        <w:rPr>
          <w:rFonts w:eastAsiaTheme="minorHAnsi"/>
          <w:lang w:val="bg-BG" w:eastAsia="en-US"/>
        </w:rPr>
        <w:t xml:space="preserve"> и в ЗУСЕФСУ</w:t>
      </w:r>
      <w:r w:rsidR="00817268">
        <w:rPr>
          <w:rFonts w:eastAsiaTheme="minorHAnsi"/>
          <w:lang w:val="bg-BG" w:eastAsia="en-US"/>
        </w:rPr>
        <w:t>, както следва</w:t>
      </w:r>
      <w:r w:rsidRPr="00BD1F9B">
        <w:rPr>
          <w:rFonts w:eastAsiaTheme="minorHAnsi"/>
          <w:lang w:val="bg-BG" w:eastAsia="en-US"/>
        </w:rPr>
        <w:t>:</w:t>
      </w:r>
    </w:p>
    <w:p w14:paraId="55B7BCA8" w14:textId="24519920" w:rsidR="00BD1F9B" w:rsidRPr="00BD1F9B" w:rsidRDefault="00817268" w:rsidP="00224F22">
      <w:pPr>
        <w:numPr>
          <w:ilvl w:val="0"/>
          <w:numId w:val="26"/>
        </w:numPr>
        <w:tabs>
          <w:tab w:val="clear" w:pos="720"/>
        </w:tabs>
        <w:spacing w:line="360" w:lineRule="auto"/>
        <w:ind w:left="0" w:firstLine="284"/>
        <w:jc w:val="both"/>
        <w:rPr>
          <w:rFonts w:eastAsiaTheme="minorHAnsi"/>
          <w:lang w:val="bg-BG" w:eastAsia="en-US"/>
        </w:rPr>
      </w:pPr>
      <w:r>
        <w:rPr>
          <w:rFonts w:eastAsiaTheme="minorHAnsi"/>
          <w:b/>
          <w:bCs/>
          <w:lang w:val="bg-BG" w:eastAsia="en-US"/>
        </w:rPr>
        <w:t>Е</w:t>
      </w:r>
      <w:r w:rsidR="00BD1F9B" w:rsidRPr="00BD1F9B">
        <w:rPr>
          <w:rFonts w:eastAsiaTheme="minorHAnsi"/>
          <w:b/>
          <w:bCs/>
          <w:lang w:val="bg-BG" w:eastAsia="en-US"/>
        </w:rPr>
        <w:t>динични разходи (</w:t>
      </w:r>
      <w:r w:rsidR="00BD1F9B" w:rsidRPr="00190929">
        <w:rPr>
          <w:rFonts w:eastAsiaTheme="minorHAnsi"/>
          <w:b/>
          <w:bCs/>
          <w:lang w:eastAsia="en-US"/>
        </w:rPr>
        <w:t>unit costs</w:t>
      </w:r>
      <w:r w:rsidR="00BD1F9B" w:rsidRPr="00BD1F9B">
        <w:rPr>
          <w:rFonts w:eastAsiaTheme="minorHAnsi"/>
          <w:b/>
          <w:bCs/>
          <w:lang w:val="bg-BG" w:eastAsia="en-US"/>
        </w:rPr>
        <w:t>)</w:t>
      </w:r>
      <w:r w:rsidR="00BD1F9B" w:rsidRPr="00BD1F9B">
        <w:rPr>
          <w:rFonts w:eastAsiaTheme="minorHAnsi"/>
          <w:lang w:val="bg-BG" w:eastAsia="en-US"/>
        </w:rPr>
        <w:t xml:space="preserve"> – фиксирана </w:t>
      </w:r>
      <w:r w:rsidR="00C1220A">
        <w:rPr>
          <w:rFonts w:eastAsiaTheme="minorHAnsi"/>
          <w:lang w:val="bg-BG" w:eastAsia="en-US"/>
        </w:rPr>
        <w:t>сума</w:t>
      </w:r>
      <w:r w:rsidR="00C1220A" w:rsidRPr="00BD1F9B">
        <w:rPr>
          <w:rFonts w:eastAsiaTheme="minorHAnsi"/>
          <w:lang w:val="bg-BG" w:eastAsia="en-US"/>
        </w:rPr>
        <w:t xml:space="preserve"> </w:t>
      </w:r>
      <w:r w:rsidR="00C1220A">
        <w:rPr>
          <w:rFonts w:eastAsiaTheme="minorHAnsi"/>
          <w:lang w:val="bg-BG" w:eastAsia="en-US"/>
        </w:rPr>
        <w:t>з</w:t>
      </w:r>
      <w:r w:rsidR="00C1220A" w:rsidRPr="00BD1F9B">
        <w:rPr>
          <w:rFonts w:eastAsiaTheme="minorHAnsi"/>
          <w:lang w:val="bg-BG" w:eastAsia="en-US"/>
        </w:rPr>
        <w:t xml:space="preserve">а </w:t>
      </w:r>
      <w:r w:rsidR="00BD1F9B" w:rsidRPr="00BD1F9B">
        <w:rPr>
          <w:rFonts w:eastAsiaTheme="minorHAnsi"/>
          <w:lang w:val="bg-BG" w:eastAsia="en-US"/>
        </w:rPr>
        <w:t xml:space="preserve">единица (напр. </w:t>
      </w:r>
      <w:r w:rsidR="000A7290" w:rsidRPr="000A7290">
        <w:rPr>
          <w:rFonts w:eastAsiaTheme="minorHAnsi"/>
          <w:lang w:val="bg-BG" w:eastAsia="en-US"/>
        </w:rPr>
        <w:t>за почасово възнаграждение</w:t>
      </w:r>
      <w:r w:rsidR="000A7290">
        <w:rPr>
          <w:rFonts w:eastAsiaTheme="minorHAnsi"/>
          <w:lang w:val="bg-BG" w:eastAsia="en-US"/>
        </w:rPr>
        <w:t xml:space="preserve"> в размер на 31,00 лв./ч.</w:t>
      </w:r>
      <w:r w:rsidR="00BD1F9B" w:rsidRPr="00BD1F9B">
        <w:rPr>
          <w:rFonts w:eastAsiaTheme="minorHAnsi"/>
          <w:lang w:val="bg-BG" w:eastAsia="en-US"/>
        </w:rPr>
        <w:t>);</w:t>
      </w:r>
    </w:p>
    <w:p w14:paraId="088C2954" w14:textId="3E9A9E97" w:rsidR="00BD1F9B" w:rsidRPr="008D3623" w:rsidRDefault="00BD1F9B" w:rsidP="00224F22">
      <w:pPr>
        <w:numPr>
          <w:ilvl w:val="0"/>
          <w:numId w:val="26"/>
        </w:numPr>
        <w:tabs>
          <w:tab w:val="clear" w:pos="720"/>
        </w:tabs>
        <w:spacing w:line="360" w:lineRule="auto"/>
        <w:ind w:left="0" w:firstLine="284"/>
        <w:jc w:val="both"/>
        <w:rPr>
          <w:rFonts w:eastAsiaTheme="minorHAnsi"/>
          <w:lang w:val="bg-BG" w:eastAsia="en-US"/>
        </w:rPr>
      </w:pPr>
      <w:r w:rsidRPr="00BD1F9B">
        <w:rPr>
          <w:rFonts w:eastAsiaTheme="minorHAnsi"/>
          <w:b/>
          <w:bCs/>
          <w:lang w:val="bg-BG" w:eastAsia="en-US"/>
        </w:rPr>
        <w:t>Еднократна сума (</w:t>
      </w:r>
      <w:r w:rsidRPr="00190929">
        <w:rPr>
          <w:rFonts w:eastAsiaTheme="minorHAnsi"/>
          <w:b/>
          <w:bCs/>
          <w:lang w:eastAsia="en-US"/>
        </w:rPr>
        <w:t>lump sum</w:t>
      </w:r>
      <w:r w:rsidRPr="00BD1F9B">
        <w:rPr>
          <w:rFonts w:eastAsiaTheme="minorHAnsi"/>
          <w:b/>
          <w:bCs/>
          <w:lang w:val="bg-BG" w:eastAsia="en-US"/>
        </w:rPr>
        <w:t>)</w:t>
      </w:r>
      <w:r w:rsidRPr="00BD1F9B">
        <w:rPr>
          <w:rFonts w:eastAsiaTheme="minorHAnsi"/>
          <w:lang w:val="bg-BG" w:eastAsia="en-US"/>
        </w:rPr>
        <w:t xml:space="preserve"> –</w:t>
      </w:r>
      <w:r w:rsidR="00C1220A">
        <w:rPr>
          <w:rFonts w:eastAsiaTheme="minorHAnsi"/>
          <w:lang w:val="bg-BG" w:eastAsia="en-US"/>
        </w:rPr>
        <w:t xml:space="preserve"> </w:t>
      </w:r>
      <w:r w:rsidR="00C1220A" w:rsidRPr="00C1220A">
        <w:rPr>
          <w:rFonts w:eastAsiaTheme="minorHAnsi"/>
          <w:lang w:val="bg-BG" w:eastAsia="en-US"/>
        </w:rPr>
        <w:t>фиксирана сума за определена дейност</w:t>
      </w:r>
      <w:r w:rsidRPr="00BD1F9B">
        <w:rPr>
          <w:rFonts w:eastAsiaTheme="minorHAnsi"/>
          <w:lang w:val="bg-BG" w:eastAsia="en-US"/>
        </w:rPr>
        <w:t xml:space="preserve"> (напр. </w:t>
      </w:r>
      <w:r w:rsidR="00476696" w:rsidRPr="008D3623">
        <w:rPr>
          <w:rFonts w:eastAsiaTheme="minorHAnsi"/>
          <w:lang w:val="bg-BG" w:eastAsia="en-US"/>
        </w:rPr>
        <w:t>закупена ERP система</w:t>
      </w:r>
      <w:r w:rsidRPr="008D3623">
        <w:rPr>
          <w:rFonts w:eastAsiaTheme="minorHAnsi"/>
          <w:lang w:val="bg-BG" w:eastAsia="en-US"/>
        </w:rPr>
        <w:t xml:space="preserve"> на стойност 1</w:t>
      </w:r>
      <w:r w:rsidR="00F37686" w:rsidRPr="008D3623">
        <w:rPr>
          <w:rFonts w:eastAsiaTheme="minorHAnsi"/>
          <w:lang w:val="bg-BG" w:eastAsia="en-US"/>
        </w:rPr>
        <w:t>8</w:t>
      </w:r>
      <w:r w:rsidRPr="008D3623">
        <w:rPr>
          <w:rFonts w:eastAsiaTheme="minorHAnsi"/>
          <w:lang w:val="bg-BG" w:eastAsia="en-US"/>
        </w:rPr>
        <w:t xml:space="preserve"> 000 лв.).</w:t>
      </w:r>
    </w:p>
    <w:p w14:paraId="7A61D698" w14:textId="5D38159C" w:rsidR="00B109C7" w:rsidRPr="00F522EF" w:rsidRDefault="00476FEC" w:rsidP="00224F22">
      <w:pPr>
        <w:numPr>
          <w:ilvl w:val="0"/>
          <w:numId w:val="26"/>
        </w:numPr>
        <w:tabs>
          <w:tab w:val="clear" w:pos="720"/>
        </w:tabs>
        <w:spacing w:after="200" w:line="360" w:lineRule="auto"/>
        <w:ind w:left="0" w:firstLine="284"/>
        <w:jc w:val="both"/>
        <w:rPr>
          <w:rFonts w:eastAsiaTheme="minorHAnsi"/>
          <w:lang w:val="bg-BG" w:eastAsia="en-US"/>
        </w:rPr>
      </w:pPr>
      <w:r w:rsidRPr="008D3623">
        <w:rPr>
          <w:rFonts w:eastAsiaTheme="minorHAnsi"/>
          <w:b/>
          <w:bCs/>
          <w:lang w:val="bg-BG" w:eastAsia="en-US"/>
        </w:rPr>
        <w:t>Единна ставка (</w:t>
      </w:r>
      <w:r w:rsidRPr="00190929">
        <w:rPr>
          <w:rFonts w:eastAsiaTheme="minorHAnsi"/>
          <w:b/>
          <w:bCs/>
          <w:lang w:eastAsia="en-US"/>
        </w:rPr>
        <w:t>flat rate</w:t>
      </w:r>
      <w:r w:rsidRPr="008D3623">
        <w:rPr>
          <w:rFonts w:eastAsiaTheme="minorHAnsi"/>
          <w:b/>
          <w:bCs/>
          <w:lang w:val="bg-BG" w:eastAsia="en-US"/>
        </w:rPr>
        <w:t>)</w:t>
      </w:r>
      <w:r w:rsidRPr="008D3623">
        <w:rPr>
          <w:rFonts w:eastAsiaTheme="minorHAnsi"/>
          <w:lang w:val="bg-BG" w:eastAsia="en-US"/>
        </w:rPr>
        <w:t xml:space="preserve"> – фиксиран процент </w:t>
      </w:r>
      <w:r w:rsidR="00C1220A" w:rsidRPr="008D3623">
        <w:rPr>
          <w:rFonts w:eastAsiaTheme="minorHAnsi"/>
          <w:lang w:val="bg-BG" w:eastAsia="en-US"/>
        </w:rPr>
        <w:t>от други бюджетни категории</w:t>
      </w:r>
      <w:r w:rsidR="00C1220A" w:rsidRPr="008D3623" w:rsidDel="00C1220A">
        <w:rPr>
          <w:rFonts w:eastAsiaTheme="minorHAnsi"/>
          <w:lang w:val="bg-BG" w:eastAsia="en-US"/>
        </w:rPr>
        <w:t xml:space="preserve"> </w:t>
      </w:r>
      <w:r w:rsidRPr="008D3623">
        <w:rPr>
          <w:rFonts w:eastAsiaTheme="minorHAnsi"/>
          <w:lang w:val="bg-BG" w:eastAsia="en-US"/>
        </w:rPr>
        <w:t xml:space="preserve">(напр. 15% от </w:t>
      </w:r>
      <w:r w:rsidR="00C1220A" w:rsidRPr="008D3623">
        <w:rPr>
          <w:rFonts w:eastAsiaTheme="minorHAnsi"/>
          <w:lang w:val="bg-BG" w:eastAsia="en-US"/>
        </w:rPr>
        <w:t>допустимите преки</w:t>
      </w:r>
      <w:r w:rsidR="00190929">
        <w:rPr>
          <w:rFonts w:eastAsiaTheme="minorHAnsi"/>
          <w:lang w:val="bg-BG" w:eastAsia="en-US"/>
        </w:rPr>
        <w:t xml:space="preserve"> разходи за персонал).</w:t>
      </w:r>
    </w:p>
    <w:p w14:paraId="474559DE" w14:textId="77777777" w:rsidR="00A56015" w:rsidRPr="00B97044" w:rsidRDefault="00A56015" w:rsidP="00B109C7">
      <w:pPr>
        <w:jc w:val="both"/>
        <w:rPr>
          <w:lang w:val="bg-BG"/>
        </w:rPr>
      </w:pPr>
    </w:p>
    <w:p w14:paraId="6228F7D5" w14:textId="2A739C61" w:rsidR="00A56015" w:rsidRDefault="001F485D" w:rsidP="00190929">
      <w:pPr>
        <w:pStyle w:val="ListParagraph"/>
        <w:numPr>
          <w:ilvl w:val="1"/>
          <w:numId w:val="3"/>
        </w:numPr>
        <w:spacing w:line="360" w:lineRule="auto"/>
        <w:ind w:left="284" w:hanging="284"/>
        <w:jc w:val="both"/>
        <w:rPr>
          <w:b/>
          <w:bCs/>
          <w:lang w:val="bg-BG"/>
        </w:rPr>
      </w:pPr>
      <w:r w:rsidRPr="00B97044">
        <w:rPr>
          <w:b/>
          <w:bCs/>
          <w:lang w:val="bg-BG"/>
        </w:rPr>
        <w:lastRenderedPageBreak/>
        <w:t>ПРОЕКТНО ИЗПЪЛНЕНИЕ</w:t>
      </w:r>
    </w:p>
    <w:p w14:paraId="5D8DF601" w14:textId="77777777" w:rsidR="00F522EF" w:rsidRPr="009E44FB" w:rsidRDefault="00F522EF" w:rsidP="009D1972">
      <w:pPr>
        <w:spacing w:before="120" w:after="120" w:line="360" w:lineRule="auto"/>
        <w:ind w:firstLine="284"/>
        <w:jc w:val="both"/>
        <w:rPr>
          <w:rFonts w:eastAsiaTheme="minorHAnsi"/>
          <w:b/>
          <w:bCs/>
          <w:lang w:val="bg-BG" w:eastAsia="en-US"/>
        </w:rPr>
      </w:pPr>
      <w:r w:rsidRPr="008D3623">
        <w:rPr>
          <w:rFonts w:eastAsiaTheme="minorHAnsi"/>
          <w:b/>
          <w:bCs/>
          <w:lang w:val="bg-BG" w:eastAsia="en-US"/>
        </w:rPr>
        <w:t>ПРОЕКТИ, ПРИ КОИТО СЕ ПРИЛАГАТ ОВР, ОБХВАЩАТ СЛЕДНИТЕ СТЪПКИ:</w:t>
      </w:r>
    </w:p>
    <w:p w14:paraId="385FA519" w14:textId="77777777" w:rsidR="00190929" w:rsidRDefault="00F522EF" w:rsidP="00EE6B86">
      <w:pPr>
        <w:numPr>
          <w:ilvl w:val="0"/>
          <w:numId w:val="26"/>
        </w:numPr>
        <w:tabs>
          <w:tab w:val="clear" w:pos="720"/>
          <w:tab w:val="left" w:pos="567"/>
        </w:tabs>
        <w:spacing w:before="120" w:line="360" w:lineRule="auto"/>
        <w:ind w:left="0" w:firstLine="284"/>
        <w:jc w:val="both"/>
        <w:rPr>
          <w:rFonts w:eastAsiaTheme="minorHAnsi"/>
          <w:lang w:val="bg-BG" w:eastAsia="en-US"/>
        </w:rPr>
      </w:pPr>
      <w:r w:rsidRPr="008D3623">
        <w:rPr>
          <w:rFonts w:eastAsiaTheme="minorHAnsi"/>
          <w:b/>
          <w:bCs/>
          <w:lang w:val="bg-BG" w:eastAsia="en-US"/>
        </w:rPr>
        <w:t xml:space="preserve">СТЪПКА </w:t>
      </w:r>
      <w:r w:rsidRPr="009E44FB">
        <w:rPr>
          <w:rFonts w:eastAsiaTheme="minorHAnsi"/>
          <w:b/>
          <w:bCs/>
          <w:lang w:val="bg-BG" w:eastAsia="en-US"/>
        </w:rPr>
        <w:t>1</w:t>
      </w:r>
      <w:r w:rsidRPr="008D3623">
        <w:rPr>
          <w:rFonts w:eastAsiaTheme="minorHAnsi"/>
          <w:b/>
          <w:bCs/>
          <w:lang w:val="bg-BG" w:eastAsia="en-US"/>
        </w:rPr>
        <w:t xml:space="preserve">: </w:t>
      </w:r>
      <w:r w:rsidRPr="008D3623">
        <w:rPr>
          <w:rFonts w:eastAsiaTheme="minorHAnsi"/>
          <w:lang w:val="bg-BG" w:eastAsia="en-US"/>
        </w:rPr>
        <w:t>Отчитане на изпълнението при искане за междинно/окончателно плащане</w:t>
      </w:r>
      <w:r w:rsidRPr="008D3623">
        <w:rPr>
          <w:rFonts w:eastAsiaTheme="minorHAnsi"/>
          <w:b/>
          <w:bCs/>
          <w:lang w:val="bg-BG" w:eastAsia="en-US"/>
        </w:rPr>
        <w:t xml:space="preserve"> </w:t>
      </w:r>
      <w:r w:rsidRPr="008D3623">
        <w:rPr>
          <w:rFonts w:eastAsiaTheme="minorHAnsi"/>
          <w:lang w:val="bg-BG" w:eastAsia="en-US"/>
        </w:rPr>
        <w:t>с приложени доказателства за постигнат резултат. При изпълнението се спазват приложимите нормативни изисквания и посоченото в Условията за кандидатстване и Условията за изпълнение по конкретната процедура;</w:t>
      </w:r>
    </w:p>
    <w:p w14:paraId="5A74D48B" w14:textId="7FAA3AB6" w:rsidR="00190929" w:rsidRDefault="00F522EF" w:rsidP="00EE6B86">
      <w:pPr>
        <w:numPr>
          <w:ilvl w:val="0"/>
          <w:numId w:val="26"/>
        </w:numPr>
        <w:tabs>
          <w:tab w:val="clear" w:pos="720"/>
          <w:tab w:val="left" w:pos="567"/>
        </w:tabs>
        <w:spacing w:before="120" w:line="360" w:lineRule="auto"/>
        <w:ind w:left="0" w:firstLine="284"/>
        <w:jc w:val="both"/>
        <w:rPr>
          <w:rFonts w:eastAsiaTheme="minorHAnsi"/>
          <w:lang w:val="bg-BG" w:eastAsia="en-US"/>
        </w:rPr>
      </w:pPr>
      <w:r w:rsidRPr="00190929">
        <w:rPr>
          <w:rFonts w:eastAsiaTheme="minorHAnsi"/>
          <w:b/>
          <w:bCs/>
          <w:lang w:val="bg-BG" w:eastAsia="en-US"/>
        </w:rPr>
        <w:t xml:space="preserve">СТЪПКА 2: </w:t>
      </w:r>
      <w:r w:rsidRPr="00190929">
        <w:rPr>
          <w:rFonts w:eastAsiaTheme="minorHAnsi"/>
          <w:lang w:val="bg-BG" w:eastAsia="en-US"/>
        </w:rPr>
        <w:t>Проверка от Управляващия орган за</w:t>
      </w:r>
      <w:r w:rsidRPr="00190929">
        <w:rPr>
          <w:rFonts w:eastAsiaTheme="minorHAnsi"/>
          <w:b/>
          <w:bCs/>
          <w:lang w:val="bg-BG" w:eastAsia="en-US"/>
        </w:rPr>
        <w:t xml:space="preserve"> </w:t>
      </w:r>
      <w:r w:rsidRPr="00190929">
        <w:rPr>
          <w:rFonts w:eastAsiaTheme="minorHAnsi"/>
          <w:lang w:val="bg-BG" w:eastAsia="en-US"/>
        </w:rPr>
        <w:t xml:space="preserve">постигнат резултат - изпълнението съответства на заложения/ните индикатор/и; изпълнение на мерките за видимост, прозрачност и комуникация - следва да отговарят на условията и изискванията, описани в Дял IV, </w:t>
      </w:r>
      <w:r w:rsidR="003067CB">
        <w:rPr>
          <w:rFonts w:eastAsiaTheme="minorHAnsi"/>
          <w:lang w:val="bg-BG" w:eastAsia="en-US"/>
        </w:rPr>
        <w:t>Г</w:t>
      </w:r>
      <w:r w:rsidRPr="00190929">
        <w:rPr>
          <w:rFonts w:eastAsiaTheme="minorHAnsi"/>
          <w:lang w:val="bg-BG" w:eastAsia="en-US"/>
        </w:rPr>
        <w:t xml:space="preserve">лава III „Видимост, прозрачност и комуникация“ на Регламент (ЕС) 2021/1060 - следва да се указва произхода на финансирането чрез поставяне на емблемата на ЕС в съответствие с посочените технически характеристики съгласно чл. 47 и Приложение IX от Регламент (ЕС) 2021/1060, налични на следния линк: </w:t>
      </w:r>
      <w:hyperlink r:id="rId8" w:history="1">
        <w:r w:rsidRPr="00190929">
          <w:rPr>
            <w:rStyle w:val="Hyperlink"/>
            <w:rFonts w:eastAsiaTheme="minorHAnsi"/>
            <w:lang w:val="bg-BG" w:eastAsia="en-US"/>
          </w:rPr>
          <w:t>https://ec.europa.eu/regional_policy/en/information/logos_downloadcenter/</w:t>
        </w:r>
      </w:hyperlink>
      <w:r w:rsidRPr="00190929">
        <w:rPr>
          <w:rFonts w:eastAsiaTheme="minorHAnsi"/>
          <w:lang w:val="bg-BG" w:eastAsia="en-US"/>
        </w:rPr>
        <w:t>; спазване на хоризонталните политики; недопускане на свързаност и конфликт на интереси (чл. 61 от Регламент № 2024/2509);</w:t>
      </w:r>
    </w:p>
    <w:p w14:paraId="0F348485" w14:textId="0B5AF044" w:rsidR="00F522EF" w:rsidRPr="00190929" w:rsidRDefault="00F522EF" w:rsidP="00EE6B86">
      <w:pPr>
        <w:numPr>
          <w:ilvl w:val="0"/>
          <w:numId w:val="26"/>
        </w:numPr>
        <w:tabs>
          <w:tab w:val="clear" w:pos="720"/>
          <w:tab w:val="left" w:pos="567"/>
        </w:tabs>
        <w:spacing w:before="120" w:line="360" w:lineRule="auto"/>
        <w:ind w:left="0" w:firstLine="284"/>
        <w:jc w:val="both"/>
        <w:rPr>
          <w:rFonts w:eastAsiaTheme="minorHAnsi"/>
          <w:lang w:val="bg-BG" w:eastAsia="en-US"/>
        </w:rPr>
      </w:pPr>
      <w:r w:rsidRPr="00190929">
        <w:rPr>
          <w:rFonts w:eastAsiaTheme="minorHAnsi"/>
          <w:b/>
          <w:bCs/>
          <w:lang w:val="bg-BG" w:eastAsia="en-US"/>
        </w:rPr>
        <w:t xml:space="preserve">СТЪПКА 3: </w:t>
      </w:r>
      <w:r w:rsidRPr="00190929">
        <w:rPr>
          <w:rFonts w:eastAsiaTheme="minorHAnsi"/>
          <w:lang w:val="bg-BG" w:eastAsia="en-US"/>
        </w:rPr>
        <w:t>При постигнат резултат се възстановява</w:t>
      </w:r>
      <w:r w:rsidRPr="00190929">
        <w:rPr>
          <w:lang w:val="bg-BG"/>
        </w:rPr>
        <w:t xml:space="preserve"> </w:t>
      </w:r>
      <w:r w:rsidRPr="00190929">
        <w:rPr>
          <w:rFonts w:eastAsiaTheme="minorHAnsi"/>
          <w:lang w:val="bg-BG" w:eastAsia="en-US"/>
        </w:rPr>
        <w:t>безвъзмездна</w:t>
      </w:r>
      <w:r w:rsidR="003067CB">
        <w:rPr>
          <w:rFonts w:eastAsiaTheme="minorHAnsi"/>
          <w:lang w:val="bg-BG" w:eastAsia="en-US"/>
        </w:rPr>
        <w:t xml:space="preserve">та финансова помощ от разхода, </w:t>
      </w:r>
      <w:r w:rsidRPr="00190929">
        <w:rPr>
          <w:rFonts w:eastAsiaTheme="minorHAnsi"/>
          <w:lang w:val="bg-BG" w:eastAsia="en-US"/>
        </w:rPr>
        <w:t>определен с ОВР, съгласно процентът, посочен в бюджета на АДПБФП.</w:t>
      </w:r>
    </w:p>
    <w:p w14:paraId="6CCC8E12" w14:textId="2A0D9844" w:rsidR="00F522EF" w:rsidRPr="000479E5" w:rsidRDefault="00F522EF" w:rsidP="003067CB">
      <w:pPr>
        <w:pBdr>
          <w:top w:val="single" w:sz="4" w:space="1" w:color="auto"/>
          <w:left w:val="single" w:sz="4" w:space="4" w:color="auto"/>
          <w:bottom w:val="single" w:sz="4" w:space="1" w:color="auto"/>
          <w:right w:val="single" w:sz="4" w:space="4" w:color="auto"/>
        </w:pBdr>
        <w:spacing w:after="200" w:line="360" w:lineRule="auto"/>
        <w:jc w:val="both"/>
        <w:rPr>
          <w:rFonts w:eastAsiaTheme="minorHAnsi"/>
          <w:lang w:val="bg-BG" w:eastAsia="en-US"/>
        </w:rPr>
      </w:pPr>
      <w:r w:rsidRPr="008D3623">
        <w:rPr>
          <w:rFonts w:eastAsiaTheme="minorHAnsi"/>
          <w:b/>
          <w:bCs/>
          <w:lang w:val="bg-BG" w:eastAsia="en-US"/>
        </w:rPr>
        <w:t xml:space="preserve">ВАЖНО!!! При изпълнение на проекти с ОВР бенефициентите следва да спазват разпоредбите на ЗОП или ЗУСЕФСУ, включително </w:t>
      </w:r>
      <w:r>
        <w:rPr>
          <w:rFonts w:eastAsiaTheme="minorHAnsi"/>
          <w:b/>
          <w:bCs/>
          <w:lang w:val="bg-BG" w:eastAsia="en-US"/>
        </w:rPr>
        <w:t xml:space="preserve">относно </w:t>
      </w:r>
      <w:r w:rsidRPr="008D3623">
        <w:rPr>
          <w:rFonts w:eastAsiaTheme="minorHAnsi"/>
          <w:b/>
          <w:bCs/>
          <w:lang w:val="bg-BG" w:eastAsia="en-US"/>
        </w:rPr>
        <w:t>избор</w:t>
      </w:r>
      <w:r w:rsidR="003067CB">
        <w:rPr>
          <w:rFonts w:eastAsiaTheme="minorHAnsi"/>
          <w:b/>
          <w:bCs/>
          <w:lang w:val="bg-BG" w:eastAsia="en-US"/>
        </w:rPr>
        <w:t>а</w:t>
      </w:r>
      <w:r w:rsidRPr="008D3623">
        <w:rPr>
          <w:rFonts w:eastAsiaTheme="minorHAnsi"/>
          <w:b/>
          <w:bCs/>
          <w:lang w:val="bg-BG" w:eastAsia="en-US"/>
        </w:rPr>
        <w:t xml:space="preserve"> на изпълнител</w:t>
      </w:r>
      <w:r w:rsidR="003067CB">
        <w:rPr>
          <w:rFonts w:eastAsiaTheme="minorHAnsi"/>
          <w:b/>
          <w:bCs/>
          <w:lang w:val="bg-BG" w:eastAsia="en-US"/>
        </w:rPr>
        <w:t>/и</w:t>
      </w:r>
      <w:r w:rsidRPr="008D3623">
        <w:rPr>
          <w:rFonts w:eastAsiaTheme="minorHAnsi"/>
          <w:b/>
          <w:bCs/>
          <w:lang w:val="bg-BG" w:eastAsia="en-US"/>
        </w:rPr>
        <w:t xml:space="preserve">. Бенефициентът е длъжен да поддържа досие по изпълнения проект с доказателства за </w:t>
      </w:r>
      <w:r w:rsidRPr="009B4FC1">
        <w:rPr>
          <w:rFonts w:eastAsiaTheme="minorHAnsi"/>
          <w:b/>
          <w:bCs/>
          <w:u w:val="single"/>
          <w:lang w:val="bg-BG" w:eastAsia="en-US"/>
        </w:rPr>
        <w:t>резултатите</w:t>
      </w:r>
      <w:r w:rsidRPr="008D3623">
        <w:rPr>
          <w:rFonts w:eastAsiaTheme="minorHAnsi"/>
          <w:b/>
          <w:bCs/>
          <w:lang w:val="bg-BG" w:eastAsia="en-US"/>
        </w:rPr>
        <w:t xml:space="preserve"> от извършените проектни дейности</w:t>
      </w:r>
      <w:r w:rsidR="00EE26D2">
        <w:rPr>
          <w:rFonts w:eastAsiaTheme="minorHAnsi"/>
          <w:b/>
          <w:bCs/>
          <w:lang w:val="bg-BG" w:eastAsia="en-US"/>
        </w:rPr>
        <w:t xml:space="preserve">, </w:t>
      </w:r>
      <w:r w:rsidR="00EE26D2" w:rsidRPr="00EE26D2">
        <w:rPr>
          <w:rFonts w:eastAsiaTheme="minorHAnsi"/>
          <w:b/>
          <w:bCs/>
          <w:lang w:val="bg-BG" w:eastAsia="en-US"/>
        </w:rPr>
        <w:t>чрез които се постига съответния резултат</w:t>
      </w:r>
      <w:r w:rsidR="00EE26D2">
        <w:rPr>
          <w:rFonts w:eastAsiaTheme="minorHAnsi"/>
          <w:b/>
          <w:bCs/>
          <w:lang w:val="bg-BG" w:eastAsia="en-US"/>
        </w:rPr>
        <w:t>,</w:t>
      </w:r>
      <w:r w:rsidRPr="008D3623">
        <w:rPr>
          <w:rFonts w:eastAsiaTheme="minorHAnsi"/>
          <w:b/>
          <w:bCs/>
          <w:lang w:val="bg-BG" w:eastAsia="en-US"/>
        </w:rPr>
        <w:t xml:space="preserve"> свързани с получена услуга/ извършена доставка/ реализирано СМР</w:t>
      </w:r>
      <w:r w:rsidRPr="008D3623">
        <w:rPr>
          <w:rFonts w:eastAsiaTheme="minorHAnsi"/>
          <w:lang w:val="bg-BG" w:eastAsia="en-US"/>
        </w:rPr>
        <w:t>.</w:t>
      </w:r>
    </w:p>
    <w:p w14:paraId="7E734BBC" w14:textId="749ADF8B" w:rsidR="00F522EF" w:rsidRPr="008D3623" w:rsidRDefault="00F522EF" w:rsidP="00A7619A">
      <w:pPr>
        <w:spacing w:line="360" w:lineRule="auto"/>
        <w:ind w:firstLine="360"/>
        <w:jc w:val="both"/>
        <w:rPr>
          <w:lang w:val="bg-BG"/>
        </w:rPr>
      </w:pPr>
      <w:r>
        <w:rPr>
          <w:lang w:val="bg-BG"/>
        </w:rPr>
        <w:t>Ф</w:t>
      </w:r>
      <w:r w:rsidR="00A7619A">
        <w:rPr>
          <w:lang w:val="bg-BG"/>
        </w:rPr>
        <w:t>инансирането с ОВР</w:t>
      </w:r>
      <w:r w:rsidRPr="008D3623">
        <w:rPr>
          <w:lang w:val="bg-BG"/>
        </w:rPr>
        <w:t xml:space="preserve"> се основава на:</w:t>
      </w:r>
    </w:p>
    <w:p w14:paraId="282D6D99" w14:textId="77777777" w:rsidR="00F522EF" w:rsidRPr="008D3623" w:rsidRDefault="00F522EF" w:rsidP="00EE6B86">
      <w:pPr>
        <w:pStyle w:val="ListParagraph"/>
        <w:numPr>
          <w:ilvl w:val="0"/>
          <w:numId w:val="2"/>
        </w:numPr>
        <w:tabs>
          <w:tab w:val="clear" w:pos="720"/>
        </w:tabs>
        <w:spacing w:line="360" w:lineRule="auto"/>
        <w:ind w:left="-142" w:firstLine="502"/>
        <w:jc w:val="both"/>
        <w:rPr>
          <w:lang w:val="bg-BG"/>
        </w:rPr>
      </w:pPr>
      <w:r w:rsidRPr="008D3623">
        <w:rPr>
          <w:lang w:val="bg-BG"/>
        </w:rPr>
        <w:t xml:space="preserve">неоспорими доказателства за постигане на конкретни резултати </w:t>
      </w:r>
      <w:r>
        <w:rPr>
          <w:lang w:val="bg-BG"/>
        </w:rPr>
        <w:t xml:space="preserve">от страна на бенефициентите </w:t>
      </w:r>
      <w:r w:rsidRPr="008D3623">
        <w:rPr>
          <w:lang w:val="bg-BG"/>
        </w:rPr>
        <w:t>(напр. закупена и функционираща ERP система);</w:t>
      </w:r>
    </w:p>
    <w:p w14:paraId="34D23887" w14:textId="77777777" w:rsidR="00A7619A" w:rsidRDefault="00F522EF" w:rsidP="00EE6B86">
      <w:pPr>
        <w:pStyle w:val="ListParagraph"/>
        <w:numPr>
          <w:ilvl w:val="0"/>
          <w:numId w:val="2"/>
        </w:numPr>
        <w:tabs>
          <w:tab w:val="clear" w:pos="720"/>
        </w:tabs>
        <w:spacing w:line="360" w:lineRule="auto"/>
        <w:ind w:left="-142" w:firstLine="502"/>
        <w:jc w:val="both"/>
        <w:rPr>
          <w:lang w:val="bg-BG"/>
        </w:rPr>
      </w:pPr>
      <w:r w:rsidRPr="00A7619A">
        <w:rPr>
          <w:lang w:val="bg-BG"/>
        </w:rPr>
        <w:t>предварително одобрени от Управляващия орган единичен разход/еднократна сума/единна ставка, свързани с изпълнението на дейности</w:t>
      </w:r>
      <w:r w:rsidR="00EE26D2" w:rsidRPr="00A7619A">
        <w:rPr>
          <w:lang w:val="bg-BG"/>
        </w:rPr>
        <w:t>, чрез които се постига съответния резултат</w:t>
      </w:r>
      <w:r w:rsidRPr="00A7619A">
        <w:rPr>
          <w:lang w:val="bg-BG"/>
        </w:rPr>
        <w:t>;</w:t>
      </w:r>
    </w:p>
    <w:p w14:paraId="2E11E92F" w14:textId="5B1AF913" w:rsidR="00F522EF" w:rsidRPr="00A7619A" w:rsidRDefault="00F522EF" w:rsidP="00EE6B86">
      <w:pPr>
        <w:pStyle w:val="ListParagraph"/>
        <w:numPr>
          <w:ilvl w:val="0"/>
          <w:numId w:val="2"/>
        </w:numPr>
        <w:tabs>
          <w:tab w:val="clear" w:pos="720"/>
        </w:tabs>
        <w:spacing w:line="360" w:lineRule="auto"/>
        <w:ind w:left="-142" w:firstLine="502"/>
        <w:jc w:val="both"/>
        <w:rPr>
          <w:lang w:val="bg-BG"/>
        </w:rPr>
      </w:pPr>
      <w:r w:rsidRPr="00A7619A">
        <w:rPr>
          <w:lang w:val="bg-BG"/>
        </w:rPr>
        <w:t>стандартизирани разходи, определени от Управляващия орган.</w:t>
      </w:r>
    </w:p>
    <w:p w14:paraId="002B84D3" w14:textId="5D0703DA" w:rsidR="00F522EF" w:rsidRPr="00B97044" w:rsidRDefault="0071070A" w:rsidP="00A7619A">
      <w:pPr>
        <w:spacing w:before="120" w:line="360" w:lineRule="auto"/>
        <w:ind w:firstLine="357"/>
        <w:jc w:val="both"/>
        <w:rPr>
          <w:lang w:val="bg-BG"/>
        </w:rPr>
      </w:pPr>
      <w:r>
        <w:rPr>
          <w:lang w:val="bg-BG"/>
        </w:rPr>
        <w:lastRenderedPageBreak/>
        <w:t>В</w:t>
      </w:r>
      <w:r w:rsidR="009D1972" w:rsidRPr="009D1972">
        <w:rPr>
          <w:lang w:val="bg-BG"/>
        </w:rPr>
        <w:t xml:space="preserve"> следващата таблица са представени </w:t>
      </w:r>
      <w:r>
        <w:rPr>
          <w:lang w:val="bg-BG"/>
        </w:rPr>
        <w:t xml:space="preserve">разликите между </w:t>
      </w:r>
      <w:r w:rsidR="00F522EF" w:rsidRPr="009D1972">
        <w:rPr>
          <w:lang w:val="bg-BG"/>
        </w:rPr>
        <w:t xml:space="preserve">ОВР </w:t>
      </w:r>
      <w:r>
        <w:rPr>
          <w:lang w:val="bg-BG"/>
        </w:rPr>
        <w:t>и</w:t>
      </w:r>
      <w:r w:rsidR="00F522EF" w:rsidRPr="009D1972">
        <w:rPr>
          <w:lang w:val="bg-BG"/>
        </w:rPr>
        <w:t xml:space="preserve"> възстановяване на допустими разходи, реално направени от бенефициента съгласно Регламент (ЕС) № 2021/1060, чл. 53, пар. 1, бук. „а“ и ЗУСЕФСУ, чл. 55, ал. 1, т. 1:</w:t>
      </w:r>
    </w:p>
    <w:p w14:paraId="2093307A" w14:textId="77777777" w:rsidR="00F522EF" w:rsidRPr="00B97044" w:rsidRDefault="00F522EF" w:rsidP="00F522EF">
      <w:pPr>
        <w:jc w:val="both"/>
        <w:rPr>
          <w:lang w:val="bg-BG"/>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5"/>
        <w:gridCol w:w="3853"/>
        <w:gridCol w:w="3040"/>
      </w:tblGrid>
      <w:tr w:rsidR="00F522EF" w:rsidRPr="00B97044" w14:paraId="1FA42002" w14:textId="77777777" w:rsidTr="00465A9B">
        <w:trPr>
          <w:tblHeader/>
          <w:tblCellSpacing w:w="15" w:type="dxa"/>
        </w:trPr>
        <w:tc>
          <w:tcPr>
            <w:tcW w:w="0" w:type="auto"/>
            <w:vAlign w:val="center"/>
            <w:hideMark/>
          </w:tcPr>
          <w:p w14:paraId="49B77709" w14:textId="77777777" w:rsidR="00F522EF" w:rsidRPr="00B97044" w:rsidRDefault="00F522EF" w:rsidP="00465A9B">
            <w:pPr>
              <w:jc w:val="center"/>
              <w:rPr>
                <w:b/>
                <w:bCs/>
                <w:lang w:val="bg-BG"/>
              </w:rPr>
            </w:pPr>
            <w:r w:rsidRPr="00B97044">
              <w:rPr>
                <w:b/>
                <w:bCs/>
                <w:lang w:val="bg-BG"/>
              </w:rPr>
              <w:t>Критерий</w:t>
            </w:r>
          </w:p>
        </w:tc>
        <w:tc>
          <w:tcPr>
            <w:tcW w:w="0" w:type="auto"/>
            <w:vAlign w:val="center"/>
            <w:hideMark/>
          </w:tcPr>
          <w:p w14:paraId="1E5E7DC5" w14:textId="77777777" w:rsidR="00F522EF" w:rsidRPr="00B97044" w:rsidRDefault="00F522EF" w:rsidP="00465A9B">
            <w:pPr>
              <w:jc w:val="center"/>
              <w:rPr>
                <w:b/>
                <w:bCs/>
                <w:lang w:val="bg-BG"/>
              </w:rPr>
            </w:pPr>
            <w:r w:rsidRPr="00B97044">
              <w:rPr>
                <w:b/>
                <w:bCs/>
                <w:lang w:val="bg-BG"/>
              </w:rPr>
              <w:t>Стандартен подход</w:t>
            </w:r>
          </w:p>
        </w:tc>
        <w:tc>
          <w:tcPr>
            <w:tcW w:w="0" w:type="auto"/>
            <w:vAlign w:val="center"/>
            <w:hideMark/>
          </w:tcPr>
          <w:p w14:paraId="2A0BBED1" w14:textId="77777777" w:rsidR="00F522EF" w:rsidRPr="00B97044" w:rsidRDefault="00F522EF" w:rsidP="00465A9B">
            <w:pPr>
              <w:jc w:val="center"/>
              <w:rPr>
                <w:b/>
                <w:bCs/>
                <w:lang w:val="bg-BG"/>
              </w:rPr>
            </w:pPr>
            <w:r w:rsidRPr="00B97044">
              <w:rPr>
                <w:b/>
                <w:bCs/>
                <w:lang w:val="bg-BG"/>
              </w:rPr>
              <w:t xml:space="preserve">ОВР </w:t>
            </w:r>
          </w:p>
        </w:tc>
      </w:tr>
      <w:tr w:rsidR="00F522EF" w:rsidRPr="002F13CD" w14:paraId="5CFF6943" w14:textId="77777777" w:rsidTr="00465A9B">
        <w:trPr>
          <w:tblCellSpacing w:w="15" w:type="dxa"/>
        </w:trPr>
        <w:tc>
          <w:tcPr>
            <w:tcW w:w="0" w:type="auto"/>
            <w:vAlign w:val="center"/>
            <w:hideMark/>
          </w:tcPr>
          <w:p w14:paraId="766CBC86" w14:textId="77777777" w:rsidR="00F522EF" w:rsidRPr="00B97044" w:rsidRDefault="00F522EF" w:rsidP="00465A9B">
            <w:pPr>
              <w:jc w:val="center"/>
              <w:rPr>
                <w:lang w:val="bg-BG"/>
              </w:rPr>
            </w:pPr>
            <w:r w:rsidRPr="00B97044">
              <w:rPr>
                <w:lang w:val="bg-BG"/>
              </w:rPr>
              <w:t>Вид финансиране</w:t>
            </w:r>
          </w:p>
        </w:tc>
        <w:tc>
          <w:tcPr>
            <w:tcW w:w="0" w:type="auto"/>
            <w:vAlign w:val="center"/>
            <w:hideMark/>
          </w:tcPr>
          <w:p w14:paraId="44894BAD" w14:textId="77777777" w:rsidR="00F522EF" w:rsidRPr="00B97044" w:rsidRDefault="00F522EF" w:rsidP="00465A9B">
            <w:pPr>
              <w:jc w:val="center"/>
              <w:rPr>
                <w:lang w:val="bg-BG"/>
              </w:rPr>
            </w:pPr>
            <w:r w:rsidRPr="00B97044">
              <w:rPr>
                <w:lang w:val="bg-BG"/>
              </w:rPr>
              <w:t>Въз основа на действително направени разходи</w:t>
            </w:r>
          </w:p>
        </w:tc>
        <w:tc>
          <w:tcPr>
            <w:tcW w:w="0" w:type="auto"/>
            <w:vAlign w:val="center"/>
            <w:hideMark/>
          </w:tcPr>
          <w:p w14:paraId="6229145F" w14:textId="77777777" w:rsidR="00F522EF" w:rsidRPr="00B97044" w:rsidRDefault="00F522EF" w:rsidP="00465A9B">
            <w:pPr>
              <w:jc w:val="center"/>
              <w:rPr>
                <w:lang w:val="bg-BG"/>
              </w:rPr>
            </w:pPr>
            <w:r w:rsidRPr="00B97044">
              <w:rPr>
                <w:lang w:val="bg-BG"/>
              </w:rPr>
              <w:t>Въз основа на резултат / индикатор</w:t>
            </w:r>
          </w:p>
        </w:tc>
      </w:tr>
      <w:tr w:rsidR="00F522EF" w:rsidRPr="00B97044" w14:paraId="596EB29A" w14:textId="77777777" w:rsidTr="00465A9B">
        <w:trPr>
          <w:tblCellSpacing w:w="15" w:type="dxa"/>
        </w:trPr>
        <w:tc>
          <w:tcPr>
            <w:tcW w:w="0" w:type="auto"/>
            <w:vAlign w:val="center"/>
            <w:hideMark/>
          </w:tcPr>
          <w:p w14:paraId="4D7606A1" w14:textId="77777777" w:rsidR="00F522EF" w:rsidRPr="00B97044" w:rsidRDefault="00F522EF" w:rsidP="00465A9B">
            <w:pPr>
              <w:jc w:val="center"/>
              <w:rPr>
                <w:lang w:val="bg-BG"/>
              </w:rPr>
            </w:pPr>
            <w:r w:rsidRPr="00B97044">
              <w:rPr>
                <w:lang w:val="bg-BG"/>
              </w:rPr>
              <w:t>Документи за разходи</w:t>
            </w:r>
          </w:p>
        </w:tc>
        <w:tc>
          <w:tcPr>
            <w:tcW w:w="0" w:type="auto"/>
            <w:vAlign w:val="center"/>
            <w:hideMark/>
          </w:tcPr>
          <w:p w14:paraId="43E93FC8" w14:textId="77777777" w:rsidR="00F522EF" w:rsidRPr="00B97044" w:rsidRDefault="00F522EF" w:rsidP="00465A9B">
            <w:pPr>
              <w:jc w:val="center"/>
              <w:rPr>
                <w:lang w:val="bg-BG"/>
              </w:rPr>
            </w:pPr>
            <w:r w:rsidRPr="00B97044">
              <w:rPr>
                <w:lang w:val="bg-BG"/>
              </w:rPr>
              <w:t>РОД, платежни и счетоводни документи</w:t>
            </w:r>
          </w:p>
        </w:tc>
        <w:tc>
          <w:tcPr>
            <w:tcW w:w="0" w:type="auto"/>
            <w:vAlign w:val="center"/>
            <w:hideMark/>
          </w:tcPr>
          <w:p w14:paraId="6640A7B5" w14:textId="77777777" w:rsidR="00F522EF" w:rsidRPr="00B97044" w:rsidRDefault="00F522EF" w:rsidP="00465A9B">
            <w:pPr>
              <w:jc w:val="center"/>
              <w:rPr>
                <w:lang w:val="bg-BG"/>
              </w:rPr>
            </w:pPr>
            <w:r w:rsidRPr="00B97044">
              <w:rPr>
                <w:lang w:val="bg-BG"/>
              </w:rPr>
              <w:t>Доказателства за изпълнение</w:t>
            </w:r>
          </w:p>
        </w:tc>
      </w:tr>
      <w:tr w:rsidR="00F522EF" w:rsidRPr="00B97044" w14:paraId="1E5F28CC" w14:textId="77777777" w:rsidTr="00465A9B">
        <w:trPr>
          <w:tblCellSpacing w:w="15" w:type="dxa"/>
        </w:trPr>
        <w:tc>
          <w:tcPr>
            <w:tcW w:w="0" w:type="auto"/>
            <w:vAlign w:val="center"/>
            <w:hideMark/>
          </w:tcPr>
          <w:p w14:paraId="06C6B4B6" w14:textId="77777777" w:rsidR="00F522EF" w:rsidRPr="00B97044" w:rsidRDefault="00F522EF" w:rsidP="00465A9B">
            <w:pPr>
              <w:jc w:val="center"/>
              <w:rPr>
                <w:lang w:val="bg-BG"/>
              </w:rPr>
            </w:pPr>
            <w:r w:rsidRPr="00B97044">
              <w:rPr>
                <w:lang w:val="bg-BG"/>
              </w:rPr>
              <w:t>Риск от грешки и корекции</w:t>
            </w:r>
          </w:p>
        </w:tc>
        <w:tc>
          <w:tcPr>
            <w:tcW w:w="0" w:type="auto"/>
            <w:vAlign w:val="center"/>
            <w:hideMark/>
          </w:tcPr>
          <w:p w14:paraId="100F59C6" w14:textId="77777777" w:rsidR="00F522EF" w:rsidRPr="00B97044" w:rsidRDefault="00F522EF" w:rsidP="00465A9B">
            <w:pPr>
              <w:jc w:val="center"/>
              <w:rPr>
                <w:lang w:val="bg-BG"/>
              </w:rPr>
            </w:pPr>
            <w:r w:rsidRPr="00B97044">
              <w:rPr>
                <w:lang w:val="bg-BG"/>
              </w:rPr>
              <w:t>Висок</w:t>
            </w:r>
          </w:p>
        </w:tc>
        <w:tc>
          <w:tcPr>
            <w:tcW w:w="0" w:type="auto"/>
            <w:vAlign w:val="center"/>
            <w:hideMark/>
          </w:tcPr>
          <w:p w14:paraId="37F3C87D" w14:textId="77777777" w:rsidR="00F522EF" w:rsidRPr="00B97044" w:rsidRDefault="00F522EF" w:rsidP="00465A9B">
            <w:pPr>
              <w:jc w:val="center"/>
              <w:rPr>
                <w:lang w:val="bg-BG"/>
              </w:rPr>
            </w:pPr>
            <w:r w:rsidRPr="00B97044">
              <w:rPr>
                <w:lang w:val="bg-BG"/>
              </w:rPr>
              <w:t>Значително по-нисък</w:t>
            </w:r>
          </w:p>
        </w:tc>
      </w:tr>
      <w:tr w:rsidR="00F522EF" w:rsidRPr="00B97044" w14:paraId="74346436" w14:textId="77777777" w:rsidTr="00465A9B">
        <w:trPr>
          <w:tblCellSpacing w:w="15" w:type="dxa"/>
        </w:trPr>
        <w:tc>
          <w:tcPr>
            <w:tcW w:w="0" w:type="auto"/>
            <w:vAlign w:val="center"/>
            <w:hideMark/>
          </w:tcPr>
          <w:p w14:paraId="43ACD53A" w14:textId="77777777" w:rsidR="00F522EF" w:rsidRPr="00B97044" w:rsidRDefault="00F522EF" w:rsidP="00465A9B">
            <w:pPr>
              <w:jc w:val="center"/>
              <w:rPr>
                <w:lang w:val="bg-BG"/>
              </w:rPr>
            </w:pPr>
            <w:r w:rsidRPr="00B97044">
              <w:rPr>
                <w:lang w:val="bg-BG"/>
              </w:rPr>
              <w:t>Административна тежест</w:t>
            </w:r>
          </w:p>
        </w:tc>
        <w:tc>
          <w:tcPr>
            <w:tcW w:w="0" w:type="auto"/>
            <w:vAlign w:val="center"/>
            <w:hideMark/>
          </w:tcPr>
          <w:p w14:paraId="587CF7F9" w14:textId="77777777" w:rsidR="00F522EF" w:rsidRPr="00B97044" w:rsidRDefault="00F522EF" w:rsidP="00465A9B">
            <w:pPr>
              <w:jc w:val="center"/>
              <w:rPr>
                <w:lang w:val="bg-BG"/>
              </w:rPr>
            </w:pPr>
            <w:r w:rsidRPr="00B97044">
              <w:rPr>
                <w:lang w:val="bg-BG"/>
              </w:rPr>
              <w:t>Висока</w:t>
            </w:r>
          </w:p>
        </w:tc>
        <w:tc>
          <w:tcPr>
            <w:tcW w:w="0" w:type="auto"/>
            <w:vAlign w:val="center"/>
            <w:hideMark/>
          </w:tcPr>
          <w:p w14:paraId="4D41E67F" w14:textId="77777777" w:rsidR="00F522EF" w:rsidRPr="00B97044" w:rsidRDefault="00F522EF" w:rsidP="00465A9B">
            <w:pPr>
              <w:jc w:val="center"/>
              <w:rPr>
                <w:lang w:val="bg-BG"/>
              </w:rPr>
            </w:pPr>
            <w:r w:rsidRPr="00B97044">
              <w:rPr>
                <w:lang w:val="bg-BG"/>
              </w:rPr>
              <w:t>Силно намалена</w:t>
            </w:r>
          </w:p>
        </w:tc>
      </w:tr>
    </w:tbl>
    <w:p w14:paraId="5F5C1DF0" w14:textId="77777777" w:rsidR="00AC4E41" w:rsidRPr="003B7DEF" w:rsidRDefault="00AC4E41" w:rsidP="00AC4E41">
      <w:pPr>
        <w:pStyle w:val="ListParagraph"/>
        <w:spacing w:line="360" w:lineRule="auto"/>
        <w:ind w:left="1440"/>
        <w:jc w:val="both"/>
        <w:rPr>
          <w:b/>
          <w:bCs/>
          <w:lang w:val="bg-BG"/>
        </w:rPr>
      </w:pPr>
    </w:p>
    <w:p w14:paraId="0A02D270" w14:textId="3882462B" w:rsidR="001A5B91" w:rsidRPr="00B97044" w:rsidRDefault="0041084A" w:rsidP="00A7619A">
      <w:pPr>
        <w:spacing w:line="360" w:lineRule="auto"/>
        <w:jc w:val="both"/>
        <w:rPr>
          <w:b/>
          <w:bCs/>
          <w:lang w:val="bg-BG"/>
        </w:rPr>
      </w:pPr>
      <w:r w:rsidRPr="00B97044">
        <w:rPr>
          <w:b/>
          <w:bCs/>
          <w:lang w:val="bg-BG"/>
        </w:rPr>
        <w:t xml:space="preserve">2.1 </w:t>
      </w:r>
      <w:r w:rsidR="001A5B91" w:rsidRPr="00B97044">
        <w:rPr>
          <w:b/>
          <w:bCs/>
          <w:lang w:val="bg-BG"/>
        </w:rPr>
        <w:t>Изпълнение на проектите по процедурите с прилагане на ОВР</w:t>
      </w:r>
    </w:p>
    <w:p w14:paraId="7FD5F47A" w14:textId="4CB0C835" w:rsidR="001513E5" w:rsidRPr="00B97044" w:rsidRDefault="001513E5" w:rsidP="009D1972">
      <w:pPr>
        <w:spacing w:line="360" w:lineRule="auto"/>
        <w:ind w:firstLine="426"/>
        <w:jc w:val="both"/>
        <w:rPr>
          <w:lang w:val="bg-BG"/>
        </w:rPr>
      </w:pPr>
      <w:r w:rsidRPr="00B97044">
        <w:rPr>
          <w:lang w:val="bg-BG"/>
        </w:rPr>
        <w:t xml:space="preserve">Управлението и отчитането на АДПБФП се осъществява чрез Модула за управление на проекти и отчитане на ИСУН, достъпен на следния интернет адрес: </w:t>
      </w:r>
      <w:hyperlink r:id="rId9" w:history="1">
        <w:r w:rsidR="00AC4E41" w:rsidRPr="00E51F0B">
          <w:rPr>
            <w:rStyle w:val="Hyperlink"/>
            <w:lang w:val="bg-BG"/>
          </w:rPr>
          <w:t>https://eumis2020.government.bg/Report</w:t>
        </w:r>
      </w:hyperlink>
      <w:r w:rsidRPr="00B97044">
        <w:rPr>
          <w:lang w:val="bg-BG"/>
        </w:rPr>
        <w:t xml:space="preserve">. </w:t>
      </w:r>
    </w:p>
    <w:p w14:paraId="368A9897" w14:textId="6EA3437C" w:rsidR="001513E5" w:rsidRPr="00B97044" w:rsidRDefault="001513E5" w:rsidP="009D1972">
      <w:pPr>
        <w:spacing w:line="360" w:lineRule="auto"/>
        <w:ind w:firstLine="426"/>
        <w:jc w:val="both"/>
        <w:rPr>
          <w:lang w:val="bg-BG"/>
        </w:rPr>
      </w:pPr>
      <w:r w:rsidRPr="00B97044">
        <w:rPr>
          <w:lang w:val="bg-BG"/>
        </w:rPr>
        <w:t>Всички действия в ИСУН, свързани с изпълнението, отчитането и изменението на проекта от страна на бенефициента, се извършват чрез профили, създадени от УО въз основа на писмено заявление от бенефициента. Всяко електронно изявление на бенефициента, извършено чрез профила/профилите за достъп в системата, съставлява електронен документ по смисъла на чл. 3, ал. 1 от Закона за електронния документ и електронните удостоверителни услуги и се счита за подписано с електронен подпис.</w:t>
      </w:r>
      <w:r w:rsidR="00A7619A">
        <w:rPr>
          <w:lang w:val="en-US"/>
        </w:rPr>
        <w:t xml:space="preserve"> </w:t>
      </w:r>
      <w:r w:rsidR="00FE07B1" w:rsidRPr="00B97044">
        <w:rPr>
          <w:lang w:val="bg-BG"/>
        </w:rPr>
        <w:t>Бенефициентът носи отговорност за достоверността, актуалността и пълнотата на въведената от него информация в ИСУН.</w:t>
      </w:r>
    </w:p>
    <w:p w14:paraId="13C18E1F" w14:textId="3DAA5FBB" w:rsidR="00B734BB" w:rsidRPr="00B97044" w:rsidRDefault="00B734BB" w:rsidP="009D1972">
      <w:pPr>
        <w:spacing w:line="360" w:lineRule="auto"/>
        <w:ind w:firstLine="360"/>
        <w:jc w:val="both"/>
        <w:rPr>
          <w:lang w:val="bg-BG"/>
        </w:rPr>
      </w:pPr>
      <w:r w:rsidRPr="00B97044">
        <w:rPr>
          <w:lang w:val="bg-BG"/>
        </w:rPr>
        <w:t>Изпълнението на проекти с прилагане на ОВР</w:t>
      </w:r>
      <w:r w:rsidR="00EF1A12">
        <w:rPr>
          <w:lang w:val="bg-BG"/>
        </w:rPr>
        <w:t xml:space="preserve"> </w:t>
      </w:r>
      <w:r w:rsidRPr="00B97044">
        <w:rPr>
          <w:lang w:val="bg-BG"/>
        </w:rPr>
        <w:t>изисква от бенефициентите спазване на специфични организационни, административни и отчетни изисквания, насочени към доказване на</w:t>
      </w:r>
      <w:r w:rsidR="003067CB">
        <w:rPr>
          <w:lang w:val="bg-BG"/>
        </w:rPr>
        <w:t xml:space="preserve"> постиг</w:t>
      </w:r>
      <w:r w:rsidR="009D1972">
        <w:rPr>
          <w:lang w:val="bg-BG"/>
        </w:rPr>
        <w:t>на</w:t>
      </w:r>
      <w:r w:rsidR="003067CB">
        <w:rPr>
          <w:lang w:val="bg-BG"/>
        </w:rPr>
        <w:t>тите</w:t>
      </w:r>
      <w:r w:rsidRPr="00B97044">
        <w:rPr>
          <w:lang w:val="bg-BG"/>
        </w:rPr>
        <w:t xml:space="preserve"> </w:t>
      </w:r>
      <w:r w:rsidR="000C1769">
        <w:rPr>
          <w:lang w:val="bg-BG"/>
        </w:rPr>
        <w:t>кра</w:t>
      </w:r>
      <w:r w:rsidR="0061550F">
        <w:rPr>
          <w:lang w:val="bg-BG"/>
        </w:rPr>
        <w:t>йни</w:t>
      </w:r>
      <w:r w:rsidR="000C1769">
        <w:rPr>
          <w:lang w:val="bg-BG"/>
        </w:rPr>
        <w:t xml:space="preserve"> </w:t>
      </w:r>
      <w:r w:rsidRPr="00B97044">
        <w:rPr>
          <w:lang w:val="bg-BG"/>
        </w:rPr>
        <w:t>резултат</w:t>
      </w:r>
      <w:r w:rsidR="000C1769">
        <w:rPr>
          <w:lang w:val="bg-BG"/>
        </w:rPr>
        <w:t>и</w:t>
      </w:r>
      <w:r w:rsidR="0061550F">
        <w:rPr>
          <w:lang w:val="bg-BG"/>
        </w:rPr>
        <w:t xml:space="preserve"> </w:t>
      </w:r>
      <w:r w:rsidR="003067CB">
        <w:rPr>
          <w:lang w:val="bg-BG"/>
        </w:rPr>
        <w:t xml:space="preserve">от изпълнените дейности </w:t>
      </w:r>
      <w:r w:rsidR="000C1769">
        <w:rPr>
          <w:lang w:val="bg-BG"/>
        </w:rPr>
        <w:t>при</w:t>
      </w:r>
      <w:r w:rsidRPr="00B97044">
        <w:rPr>
          <w:lang w:val="bg-BG"/>
        </w:rPr>
        <w:t xml:space="preserve"> </w:t>
      </w:r>
      <w:r w:rsidR="00DC202B" w:rsidRPr="00B97044">
        <w:rPr>
          <w:lang w:val="bg-BG"/>
        </w:rPr>
        <w:t xml:space="preserve">спазване на заложените </w:t>
      </w:r>
      <w:r w:rsidRPr="00B97044">
        <w:rPr>
          <w:lang w:val="bg-BG"/>
        </w:rPr>
        <w:t>срокове</w:t>
      </w:r>
      <w:r w:rsidR="000C1769">
        <w:rPr>
          <w:lang w:val="bg-BG"/>
        </w:rPr>
        <w:t>.</w:t>
      </w:r>
      <w:r w:rsidRPr="00B97044">
        <w:rPr>
          <w:lang w:val="bg-BG"/>
        </w:rPr>
        <w:t xml:space="preserve"> </w:t>
      </w:r>
      <w:r w:rsidR="000C1769">
        <w:rPr>
          <w:lang w:val="bg-BG"/>
        </w:rPr>
        <w:t>К</w:t>
      </w:r>
      <w:r w:rsidRPr="00B97044">
        <w:rPr>
          <w:lang w:val="bg-BG"/>
        </w:rPr>
        <w:t>ачеството и целите по проекта се подчиняват на принципите на добро финансово управление, отчетност и прозрачност.</w:t>
      </w:r>
    </w:p>
    <w:p w14:paraId="606862F7" w14:textId="271AFA58" w:rsidR="00B734BB" w:rsidRPr="00B97044" w:rsidRDefault="00B734BB" w:rsidP="00A7619A">
      <w:pPr>
        <w:spacing w:before="120" w:line="360" w:lineRule="auto"/>
        <w:ind w:firstLine="360"/>
        <w:jc w:val="both"/>
        <w:rPr>
          <w:b/>
          <w:bCs/>
          <w:lang w:val="bg-BG"/>
        </w:rPr>
      </w:pPr>
      <w:r w:rsidRPr="00B97044">
        <w:rPr>
          <w:b/>
          <w:bCs/>
          <w:lang w:val="bg-BG"/>
        </w:rPr>
        <w:t>Бенефициентът следва да:</w:t>
      </w:r>
    </w:p>
    <w:p w14:paraId="7C06A675" w14:textId="77777777" w:rsidR="001249DD" w:rsidRPr="009D1972" w:rsidRDefault="00B734BB" w:rsidP="009D1972">
      <w:pPr>
        <w:pStyle w:val="ListParagraph"/>
        <w:numPr>
          <w:ilvl w:val="0"/>
          <w:numId w:val="52"/>
        </w:numPr>
        <w:spacing w:line="360" w:lineRule="auto"/>
        <w:ind w:left="0" w:firstLine="360"/>
        <w:jc w:val="both"/>
        <w:rPr>
          <w:lang w:val="bg-BG"/>
        </w:rPr>
      </w:pPr>
      <w:r w:rsidRPr="009D1972">
        <w:rPr>
          <w:lang w:val="bg-BG"/>
        </w:rPr>
        <w:t>Изпълн</w:t>
      </w:r>
      <w:r w:rsidR="009B1C3C" w:rsidRPr="009D1972">
        <w:rPr>
          <w:lang w:val="bg-BG"/>
        </w:rPr>
        <w:t>и</w:t>
      </w:r>
      <w:r w:rsidRPr="009D1972">
        <w:rPr>
          <w:lang w:val="bg-BG"/>
        </w:rPr>
        <w:t xml:space="preserve"> проекта в съответствие с Приложение I към Административния договор</w:t>
      </w:r>
      <w:r w:rsidR="009B1C3C" w:rsidRPr="009D1972">
        <w:rPr>
          <w:lang w:val="bg-BG"/>
        </w:rPr>
        <w:t xml:space="preserve"> за БФП</w:t>
      </w:r>
      <w:r w:rsidRPr="009D1972">
        <w:rPr>
          <w:lang w:val="bg-BG"/>
        </w:rPr>
        <w:t>, което съдържа детайлно описание на дейностите, индикаторите и очакваните резултати;</w:t>
      </w:r>
    </w:p>
    <w:p w14:paraId="20FAA712" w14:textId="2C7B0811" w:rsidR="002E3810" w:rsidRPr="009D1972" w:rsidRDefault="00B734BB" w:rsidP="009D1972">
      <w:pPr>
        <w:pStyle w:val="ListParagraph"/>
        <w:numPr>
          <w:ilvl w:val="0"/>
          <w:numId w:val="52"/>
        </w:numPr>
        <w:spacing w:line="360" w:lineRule="auto"/>
        <w:ind w:left="0" w:firstLine="360"/>
        <w:jc w:val="both"/>
        <w:rPr>
          <w:lang w:val="bg-BG"/>
        </w:rPr>
      </w:pPr>
      <w:r w:rsidRPr="009D1972">
        <w:rPr>
          <w:lang w:val="bg-BG"/>
        </w:rPr>
        <w:lastRenderedPageBreak/>
        <w:t>Осигури административен и технически капацитет за управление, координация и контрол върху всички фази от проекта</w:t>
      </w:r>
      <w:r w:rsidR="001249DD" w:rsidRPr="009D1972">
        <w:rPr>
          <w:lang w:val="bg-BG"/>
        </w:rPr>
        <w:t>, ангажирайки</w:t>
      </w:r>
      <w:r w:rsidRPr="009D1972">
        <w:rPr>
          <w:lang w:val="bg-BG"/>
        </w:rPr>
        <w:t xml:space="preserve"> отговорни лица, които познават </w:t>
      </w:r>
      <w:r w:rsidR="00D341D6" w:rsidRPr="009D1972">
        <w:rPr>
          <w:lang w:val="bg-BG"/>
        </w:rPr>
        <w:t>типовете</w:t>
      </w:r>
      <w:r w:rsidRPr="009D1972">
        <w:rPr>
          <w:lang w:val="bg-BG"/>
        </w:rPr>
        <w:t xml:space="preserve"> ОВР и изискванията на програмата;</w:t>
      </w:r>
    </w:p>
    <w:p w14:paraId="1E98CB01" w14:textId="7028353E" w:rsidR="00B734BB" w:rsidRPr="009D1972" w:rsidRDefault="00B734BB" w:rsidP="009D1972">
      <w:pPr>
        <w:pStyle w:val="ListParagraph"/>
        <w:numPr>
          <w:ilvl w:val="0"/>
          <w:numId w:val="52"/>
        </w:numPr>
        <w:spacing w:line="360" w:lineRule="auto"/>
        <w:ind w:left="0" w:firstLine="360"/>
        <w:jc w:val="both"/>
        <w:rPr>
          <w:lang w:val="bg-BG"/>
        </w:rPr>
      </w:pPr>
      <w:r w:rsidRPr="009D1972">
        <w:rPr>
          <w:lang w:val="bg-BG"/>
        </w:rPr>
        <w:t xml:space="preserve">Планира график на дейностите, така че резултатите по проекта да бъдат постигнати </w:t>
      </w:r>
      <w:r w:rsidR="00D32226" w:rsidRPr="009D1972">
        <w:rPr>
          <w:lang w:val="bg-BG"/>
        </w:rPr>
        <w:t xml:space="preserve">и отчетени пред Управляващия орган </w:t>
      </w:r>
      <w:r w:rsidRPr="009D1972">
        <w:rPr>
          <w:lang w:val="bg-BG"/>
        </w:rPr>
        <w:t>в рамките на договорените срокове.</w:t>
      </w:r>
    </w:p>
    <w:p w14:paraId="4B1209D0" w14:textId="77777777" w:rsidR="002E3810" w:rsidRPr="00B97044" w:rsidRDefault="00B734BB" w:rsidP="00A7619A">
      <w:pPr>
        <w:spacing w:before="120" w:line="360" w:lineRule="auto"/>
        <w:ind w:firstLine="360"/>
        <w:jc w:val="both"/>
        <w:rPr>
          <w:b/>
          <w:bCs/>
          <w:lang w:val="bg-BG"/>
        </w:rPr>
      </w:pPr>
      <w:r w:rsidRPr="00B97044">
        <w:rPr>
          <w:b/>
          <w:bCs/>
          <w:lang w:val="bg-BG"/>
        </w:rPr>
        <w:t xml:space="preserve">Основни принципи </w:t>
      </w:r>
      <w:r w:rsidR="002E3810" w:rsidRPr="00B97044">
        <w:rPr>
          <w:b/>
          <w:bCs/>
          <w:lang w:val="bg-BG"/>
        </w:rPr>
        <w:t>на</w:t>
      </w:r>
      <w:r w:rsidRPr="00B97044">
        <w:rPr>
          <w:b/>
          <w:bCs/>
          <w:lang w:val="bg-BG"/>
        </w:rPr>
        <w:t xml:space="preserve"> изпълнение</w:t>
      </w:r>
      <w:r w:rsidR="002E3810" w:rsidRPr="00B97044">
        <w:rPr>
          <w:b/>
          <w:bCs/>
          <w:lang w:val="bg-BG"/>
        </w:rPr>
        <w:t>то:</w:t>
      </w:r>
    </w:p>
    <w:p w14:paraId="6D21D2CF" w14:textId="4A8B2C0A" w:rsidR="00971605" w:rsidRPr="00A7619A" w:rsidRDefault="00210F41" w:rsidP="009D1972">
      <w:pPr>
        <w:pStyle w:val="ListParagraph"/>
        <w:numPr>
          <w:ilvl w:val="0"/>
          <w:numId w:val="49"/>
        </w:numPr>
        <w:tabs>
          <w:tab w:val="left" w:pos="567"/>
        </w:tabs>
        <w:spacing w:line="360" w:lineRule="auto"/>
        <w:ind w:left="0" w:firstLine="360"/>
        <w:contextualSpacing w:val="0"/>
        <w:jc w:val="both"/>
        <w:rPr>
          <w:lang w:val="bg-BG"/>
        </w:rPr>
      </w:pPr>
      <w:r w:rsidRPr="00A7619A">
        <w:rPr>
          <w:b/>
          <w:lang w:val="bg-BG"/>
        </w:rPr>
        <w:t>ФОКУСЪТ Е ВЪРХУ РЕЗУЛТАТА</w:t>
      </w:r>
      <w:r w:rsidR="00506D62" w:rsidRPr="00A7619A">
        <w:rPr>
          <w:lang w:val="bg-BG"/>
        </w:rPr>
        <w:t xml:space="preserve"> </w:t>
      </w:r>
      <w:r w:rsidR="00B734BB" w:rsidRPr="00B97044">
        <w:rPr>
          <w:lang w:val="bg-BG"/>
        </w:rPr>
        <w:t>– проверката се извършва на база на изпълнението</w:t>
      </w:r>
      <w:r w:rsidR="00392AAA">
        <w:rPr>
          <w:lang w:val="bg-BG"/>
        </w:rPr>
        <w:t xml:space="preserve"> като</w:t>
      </w:r>
      <w:r w:rsidR="00B734BB" w:rsidRPr="00B97044">
        <w:rPr>
          <w:lang w:val="bg-BG"/>
        </w:rPr>
        <w:t xml:space="preserve"> се изисква</w:t>
      </w:r>
      <w:r w:rsidR="00D447CF">
        <w:rPr>
          <w:lang w:val="bg-BG"/>
        </w:rPr>
        <w:t>т</w:t>
      </w:r>
      <w:r w:rsidR="00B734BB" w:rsidRPr="00B97044">
        <w:rPr>
          <w:lang w:val="bg-BG"/>
        </w:rPr>
        <w:t xml:space="preserve"> доказателств</w:t>
      </w:r>
      <w:r w:rsidR="00D447CF">
        <w:rPr>
          <w:lang w:val="bg-BG"/>
        </w:rPr>
        <w:t>а</w:t>
      </w:r>
      <w:r w:rsidR="00B734BB" w:rsidRPr="00B97044">
        <w:rPr>
          <w:lang w:val="bg-BG"/>
        </w:rPr>
        <w:t xml:space="preserve"> за реално извърш</w:t>
      </w:r>
      <w:r w:rsidR="003067CB">
        <w:rPr>
          <w:lang w:val="bg-BG"/>
        </w:rPr>
        <w:t>ените</w:t>
      </w:r>
      <w:r w:rsidR="00B734BB" w:rsidRPr="00B97044">
        <w:rPr>
          <w:lang w:val="bg-BG"/>
        </w:rPr>
        <w:t xml:space="preserve"> дейности и постигнатите резултати</w:t>
      </w:r>
      <w:r w:rsidR="0000628B">
        <w:rPr>
          <w:lang w:val="bg-BG"/>
        </w:rPr>
        <w:t xml:space="preserve">, като </w:t>
      </w:r>
      <w:r w:rsidR="00B734BB" w:rsidRPr="00B97044">
        <w:rPr>
          <w:lang w:val="bg-BG"/>
        </w:rPr>
        <w:t xml:space="preserve">например: изградено съоръжение, </w:t>
      </w:r>
      <w:r w:rsidR="008F77D1" w:rsidRPr="00B97044">
        <w:rPr>
          <w:lang w:val="bg-BG"/>
        </w:rPr>
        <w:t>предоставена услуга</w:t>
      </w:r>
      <w:r w:rsidR="00B734BB" w:rsidRPr="00B97044">
        <w:rPr>
          <w:lang w:val="bg-BG"/>
        </w:rPr>
        <w:t>, доставено оборудване и др.;</w:t>
      </w:r>
    </w:p>
    <w:p w14:paraId="62D565CE" w14:textId="0A860C1D" w:rsidR="00B734BB" w:rsidRPr="00A7619A" w:rsidRDefault="00550F4F" w:rsidP="009D1972">
      <w:pPr>
        <w:pStyle w:val="ListParagraph"/>
        <w:numPr>
          <w:ilvl w:val="0"/>
          <w:numId w:val="49"/>
        </w:numPr>
        <w:tabs>
          <w:tab w:val="left" w:pos="567"/>
        </w:tabs>
        <w:spacing w:line="360" w:lineRule="auto"/>
        <w:ind w:left="0" w:firstLine="360"/>
        <w:contextualSpacing w:val="0"/>
        <w:jc w:val="both"/>
        <w:rPr>
          <w:lang w:val="bg-BG"/>
        </w:rPr>
      </w:pPr>
      <w:r>
        <w:rPr>
          <w:lang w:val="bg-BG"/>
        </w:rPr>
        <w:t>С</w:t>
      </w:r>
      <w:r w:rsidR="00B734BB" w:rsidRPr="00B97044">
        <w:rPr>
          <w:lang w:val="bg-BG"/>
        </w:rPr>
        <w:t xml:space="preserve">пазват се всички приложими задължения – </w:t>
      </w:r>
      <w:r w:rsidR="00971605" w:rsidRPr="00B97044">
        <w:rPr>
          <w:lang w:val="bg-BG"/>
        </w:rPr>
        <w:t>избор на изпълнител в съответствие със заложеното в нормативната уредба</w:t>
      </w:r>
      <w:r w:rsidR="00B734BB" w:rsidRPr="00B97044">
        <w:rPr>
          <w:lang w:val="bg-BG"/>
        </w:rPr>
        <w:t>, прозрачност, опазване на околната среда, избягване на конфликт на интереси</w:t>
      </w:r>
      <w:r w:rsidR="00392AAA">
        <w:rPr>
          <w:lang w:val="bg-BG"/>
        </w:rPr>
        <w:t xml:space="preserve">, </w:t>
      </w:r>
      <w:r w:rsidR="00D32226">
        <w:rPr>
          <w:lang w:val="bg-BG"/>
        </w:rPr>
        <w:t xml:space="preserve">комуникация и видимост, </w:t>
      </w:r>
      <w:r w:rsidR="00392AAA">
        <w:rPr>
          <w:lang w:val="bg-BG"/>
        </w:rPr>
        <w:t>поддържане на добра одитна пътека</w:t>
      </w:r>
      <w:r w:rsidR="00B734BB" w:rsidRPr="00B97044">
        <w:rPr>
          <w:lang w:val="bg-BG"/>
        </w:rPr>
        <w:t xml:space="preserve"> и др.</w:t>
      </w:r>
    </w:p>
    <w:p w14:paraId="155DBD88" w14:textId="744AB948" w:rsidR="0041084A" w:rsidRPr="00B97044" w:rsidRDefault="0041084A" w:rsidP="009D1972">
      <w:pPr>
        <w:spacing w:before="120" w:line="360" w:lineRule="auto"/>
        <w:ind w:firstLine="357"/>
        <w:jc w:val="both"/>
        <w:rPr>
          <w:b/>
          <w:bCs/>
          <w:lang w:val="bg-BG"/>
        </w:rPr>
      </w:pPr>
      <w:r w:rsidRPr="00B97044">
        <w:rPr>
          <w:b/>
          <w:bCs/>
          <w:lang w:val="bg-BG"/>
        </w:rPr>
        <w:t>Кореспонденция с УО</w:t>
      </w:r>
      <w:r w:rsidR="009D1972">
        <w:rPr>
          <w:b/>
          <w:bCs/>
          <w:lang w:val="bg-BG"/>
        </w:rPr>
        <w:t>:</w:t>
      </w:r>
    </w:p>
    <w:p w14:paraId="4CE88CDE" w14:textId="77777777" w:rsidR="009D1972" w:rsidRDefault="00846467" w:rsidP="009D1972">
      <w:pPr>
        <w:spacing w:line="360" w:lineRule="auto"/>
        <w:ind w:firstLine="360"/>
        <w:jc w:val="both"/>
        <w:rPr>
          <w:lang w:val="bg-BG"/>
        </w:rPr>
      </w:pPr>
      <w:r w:rsidRPr="00B97044">
        <w:rPr>
          <w:lang w:val="bg-BG"/>
        </w:rPr>
        <w:t>Цялата комуникация между бенефициента и УО се извършва през раздел „</w:t>
      </w:r>
      <w:r w:rsidR="006968A6" w:rsidRPr="00B97044">
        <w:rPr>
          <w:lang w:val="bg-BG"/>
        </w:rPr>
        <w:t>Кореспонденция</w:t>
      </w:r>
      <w:r w:rsidRPr="00B97044">
        <w:rPr>
          <w:lang w:val="bg-BG"/>
        </w:rPr>
        <w:t>“ в ИСУН. Задължение на бенефициента е да следи за постъпили комуникации през ИСУН по време на изпълнение и в рамките на периода на устойчивост на договорите.</w:t>
      </w:r>
    </w:p>
    <w:p w14:paraId="2D7472E9" w14:textId="77777777" w:rsidR="009D1972" w:rsidRDefault="00846467" w:rsidP="009D1972">
      <w:pPr>
        <w:spacing w:line="360" w:lineRule="auto"/>
        <w:ind w:firstLine="360"/>
        <w:jc w:val="both"/>
        <w:rPr>
          <w:lang w:val="bg-BG"/>
        </w:rPr>
      </w:pPr>
      <w:r w:rsidRPr="00B97044">
        <w:rPr>
          <w:lang w:val="bg-BG"/>
        </w:rPr>
        <w:t>У</w:t>
      </w:r>
      <w:r w:rsidR="00012CFB">
        <w:rPr>
          <w:lang w:val="bg-BG"/>
        </w:rPr>
        <w:t>О</w:t>
      </w:r>
      <w:r w:rsidRPr="00B97044">
        <w:rPr>
          <w:lang w:val="bg-BG"/>
        </w:rPr>
        <w:t xml:space="preserve"> може да изисква представянето на информация по отношение на напредъка в изпълнението на административния договор.</w:t>
      </w:r>
    </w:p>
    <w:p w14:paraId="24EEC945" w14:textId="05C68F4F" w:rsidR="00846467" w:rsidRPr="00B97044" w:rsidRDefault="00846467" w:rsidP="009D1972">
      <w:pPr>
        <w:spacing w:line="360" w:lineRule="auto"/>
        <w:ind w:firstLine="360"/>
        <w:jc w:val="both"/>
        <w:rPr>
          <w:lang w:val="bg-BG"/>
        </w:rPr>
      </w:pPr>
      <w:r w:rsidRPr="00B97044">
        <w:rPr>
          <w:lang w:val="bg-BG"/>
        </w:rPr>
        <w:t>В случай на възникнали трудности и/ или пречки в изпълнението на договора, бенефициентът следва да се свърже с УО за намирането на подходящо решение на възникналите проблеми, с цел избягване на риск от неизпълнението на дейностите</w:t>
      </w:r>
      <w:r w:rsidR="00EE26D2">
        <w:rPr>
          <w:lang w:val="bg-BG"/>
        </w:rPr>
        <w:t>,</w:t>
      </w:r>
      <w:r w:rsidR="00EE26D2" w:rsidRPr="00EE26D2">
        <w:t xml:space="preserve"> </w:t>
      </w:r>
      <w:r w:rsidR="00EE26D2" w:rsidRPr="00EE26D2">
        <w:rPr>
          <w:lang w:val="bg-BG"/>
        </w:rPr>
        <w:t>чрез които се постига съответния резултат</w:t>
      </w:r>
      <w:r w:rsidRPr="00B97044">
        <w:rPr>
          <w:lang w:val="bg-BG"/>
        </w:rPr>
        <w:t xml:space="preserve"> по договора.</w:t>
      </w:r>
    </w:p>
    <w:p w14:paraId="2B1DDFB7" w14:textId="19E0DA41" w:rsidR="0041084A" w:rsidRPr="00B97044" w:rsidRDefault="0041084A" w:rsidP="003067CB">
      <w:pPr>
        <w:spacing w:before="240" w:after="120" w:line="360" w:lineRule="auto"/>
        <w:ind w:firstLine="357"/>
        <w:jc w:val="both"/>
        <w:rPr>
          <w:b/>
          <w:bCs/>
          <w:lang w:val="bg-BG"/>
        </w:rPr>
      </w:pPr>
      <w:r w:rsidRPr="00B97044">
        <w:rPr>
          <w:b/>
          <w:bCs/>
          <w:lang w:val="bg-BG"/>
        </w:rPr>
        <w:t>2.2</w:t>
      </w:r>
      <w:r w:rsidR="00BF62A5" w:rsidRPr="00B97044">
        <w:rPr>
          <w:b/>
          <w:bCs/>
          <w:lang w:val="bg-BG"/>
        </w:rPr>
        <w:t>.</w:t>
      </w:r>
      <w:r w:rsidRPr="00B97044">
        <w:rPr>
          <w:b/>
          <w:bCs/>
          <w:lang w:val="bg-BG"/>
        </w:rPr>
        <w:t xml:space="preserve"> </w:t>
      </w:r>
      <w:r w:rsidR="00E81363" w:rsidRPr="00B97044">
        <w:rPr>
          <w:b/>
          <w:bCs/>
          <w:lang w:val="bg-BG"/>
        </w:rPr>
        <w:t>ПРОМЕНИ В ПРОЕКТА – КАКВО Е ДОПУСТИМО</w:t>
      </w:r>
    </w:p>
    <w:p w14:paraId="02F7E75E" w14:textId="7007E532" w:rsidR="000A14A6" w:rsidRDefault="00C101BA" w:rsidP="00A7619A">
      <w:pPr>
        <w:spacing w:line="360" w:lineRule="auto"/>
        <w:ind w:firstLine="357"/>
        <w:jc w:val="both"/>
        <w:rPr>
          <w:lang w:val="bg-BG"/>
        </w:rPr>
      </w:pPr>
      <w:r w:rsidRPr="00B97044">
        <w:rPr>
          <w:lang w:val="bg-BG"/>
        </w:rPr>
        <w:t>След подписването на АДПБФП е възможно възникването на необходимост от неговата промяна. Изменението</w:t>
      </w:r>
      <w:r w:rsidR="00352DAB" w:rsidRPr="00B97044">
        <w:rPr>
          <w:lang w:val="bg-BG"/>
        </w:rPr>
        <w:t xml:space="preserve"> </w:t>
      </w:r>
      <w:r w:rsidRPr="00B97044">
        <w:rPr>
          <w:lang w:val="bg-BG"/>
        </w:rPr>
        <w:t xml:space="preserve">може да бъде инициирано от Бенефициента или от Управляващия орган. </w:t>
      </w:r>
      <w:r w:rsidR="000A14A6" w:rsidRPr="000A14A6">
        <w:rPr>
          <w:lang w:val="bg-BG"/>
        </w:rPr>
        <w:t>Административният договор за безвъзмездна финансова помощ и одобреният с него проект се изменят при условията на чл. 39, ал. 1 и ал. 2, съответно чл. 47 от ЗУСЕФСУ.</w:t>
      </w:r>
    </w:p>
    <w:p w14:paraId="3317F5C4" w14:textId="77777777" w:rsidR="00305A27" w:rsidRPr="00305A27" w:rsidRDefault="00305A27" w:rsidP="00A7619A">
      <w:pPr>
        <w:spacing w:line="360" w:lineRule="auto"/>
        <w:ind w:firstLine="357"/>
        <w:jc w:val="both"/>
        <w:rPr>
          <w:lang w:val="bg-BG"/>
        </w:rPr>
      </w:pPr>
      <w:r w:rsidRPr="00305A27">
        <w:rPr>
          <w:lang w:val="bg-BG"/>
        </w:rPr>
        <w:t xml:space="preserve">При необходимост от промяна на АДПБФП, Бенефициентът инициира „Искането за изменение/ промяна“ в ИСУН през модул „Договор“, като във „Версии на договора“ се </w:t>
      </w:r>
      <w:r w:rsidRPr="00305A27">
        <w:rPr>
          <w:lang w:val="bg-BG"/>
        </w:rPr>
        <w:lastRenderedPageBreak/>
        <w:t>избира бутон „+ искане за изменение/промяна“. Документите трябва да бъдат представени на УО месец преди датата, от която се предвижда изменението да влезе в сила и поне един месец преди да изтече срокът за изпълнение на договора за безвъзмездна финансова помощ. При генериране на изменение, в ИСУН се въвежда информация, както  следва:</w:t>
      </w:r>
    </w:p>
    <w:p w14:paraId="393C3BEB" w14:textId="77777777" w:rsidR="00305A27" w:rsidRPr="00305A27" w:rsidRDefault="00305A27" w:rsidP="00A7619A">
      <w:pPr>
        <w:spacing w:line="360" w:lineRule="auto"/>
        <w:ind w:firstLine="357"/>
        <w:jc w:val="both"/>
        <w:rPr>
          <w:lang w:val="bg-BG"/>
        </w:rPr>
      </w:pPr>
      <w:r w:rsidRPr="00305A27">
        <w:rPr>
          <w:lang w:val="bg-BG"/>
        </w:rPr>
        <w:t>•</w:t>
      </w:r>
      <w:r w:rsidRPr="00305A27">
        <w:rPr>
          <w:lang w:val="bg-BG"/>
        </w:rPr>
        <w:tab/>
        <w:t>Обосновано искане за изменение на АДПБФП, въведено в структуриран вид в ИСУН както и допълнителни документи обосноваващи промяната (ако са приложими);</w:t>
      </w:r>
    </w:p>
    <w:p w14:paraId="56D3666F" w14:textId="77777777" w:rsidR="00305A27" w:rsidRPr="00305A27" w:rsidRDefault="00305A27" w:rsidP="00A7619A">
      <w:pPr>
        <w:spacing w:line="360" w:lineRule="auto"/>
        <w:ind w:firstLine="357"/>
        <w:jc w:val="both"/>
        <w:rPr>
          <w:lang w:val="bg-BG"/>
        </w:rPr>
      </w:pPr>
      <w:r w:rsidRPr="00305A27">
        <w:rPr>
          <w:lang w:val="bg-BG"/>
        </w:rPr>
        <w:t>•</w:t>
      </w:r>
      <w:r w:rsidRPr="00305A27">
        <w:rPr>
          <w:lang w:val="bg-BG"/>
        </w:rPr>
        <w:tab/>
        <w:t>При отпадане на заявени в договора услуги/активи, следва корекцията да се въведе в т. Бюджет от Искане за изменение/ Промяна;</w:t>
      </w:r>
    </w:p>
    <w:p w14:paraId="070D95C8" w14:textId="01CAE7CE" w:rsidR="00305A27" w:rsidRPr="00305A27" w:rsidRDefault="00305A27" w:rsidP="00A7619A">
      <w:pPr>
        <w:spacing w:line="360" w:lineRule="auto"/>
        <w:ind w:firstLine="357"/>
        <w:jc w:val="both"/>
        <w:rPr>
          <w:lang w:val="bg-BG"/>
        </w:rPr>
      </w:pPr>
      <w:r w:rsidRPr="00305A27">
        <w:rPr>
          <w:lang w:val="bg-BG"/>
        </w:rPr>
        <w:t>•</w:t>
      </w:r>
      <w:r w:rsidRPr="00305A27">
        <w:rPr>
          <w:lang w:val="bg-BG"/>
        </w:rPr>
        <w:tab/>
      </w:r>
      <w:r w:rsidRPr="009D1972">
        <w:rPr>
          <w:lang w:val="bg-BG"/>
        </w:rPr>
        <w:t>При промяна в минималните технически и</w:t>
      </w:r>
      <w:r w:rsidR="009D1972" w:rsidRPr="009D1972">
        <w:rPr>
          <w:lang w:val="bg-BG"/>
        </w:rPr>
        <w:t>/или</w:t>
      </w:r>
      <w:r w:rsidRPr="009D1972">
        <w:rPr>
          <w:lang w:val="bg-BG"/>
        </w:rPr>
        <w:t xml:space="preserve"> функционални характеристики</w:t>
      </w:r>
      <w:r w:rsidR="00224F22">
        <w:rPr>
          <w:lang w:val="bg-BG"/>
        </w:rPr>
        <w:t xml:space="preserve"> (ако е приложимо)</w:t>
      </w:r>
      <w:r w:rsidRPr="009D1972">
        <w:rPr>
          <w:lang w:val="bg-BG"/>
        </w:rPr>
        <w:t>, следва</w:t>
      </w:r>
      <w:r w:rsidRPr="00AF0DB5">
        <w:rPr>
          <w:lang w:val="bg-BG"/>
        </w:rPr>
        <w:t xml:space="preserve"> да се представи актуална техническа спецификация с отразени промени съгласно искането и при необходимост – сравнителен анализ между първоначално заложените и новите характеристики.</w:t>
      </w:r>
      <w:r w:rsidR="00224F22">
        <w:rPr>
          <w:lang w:val="bg-BG"/>
        </w:rPr>
        <w:t xml:space="preserve"> Не са допустими промени на минимални технически и/или функционални характеристики, и/или минимален обхват, и/или функционалности, </w:t>
      </w:r>
      <w:r w:rsidR="00EE6B86">
        <w:rPr>
          <w:lang w:val="bg-BG"/>
        </w:rPr>
        <w:t xml:space="preserve">заложени в Условията за кандидатстване, които са </w:t>
      </w:r>
      <w:r w:rsidR="00224F22">
        <w:rPr>
          <w:lang w:val="bg-BG"/>
        </w:rPr>
        <w:t>послужили за определяне на ОВР.</w:t>
      </w:r>
    </w:p>
    <w:p w14:paraId="576989DF" w14:textId="0A6F26E8" w:rsidR="00305A27" w:rsidRDefault="00305A27" w:rsidP="00305A27">
      <w:pPr>
        <w:spacing w:line="360" w:lineRule="auto"/>
        <w:ind w:firstLine="360"/>
        <w:jc w:val="both"/>
        <w:rPr>
          <w:lang w:val="bg-BG"/>
        </w:rPr>
      </w:pPr>
      <w:r w:rsidRPr="00305A27">
        <w:rPr>
          <w:lang w:val="bg-BG"/>
        </w:rPr>
        <w:t>За промени, подлежащи на вписване в Търговския регистър, УО ще извършва служебна проверка, относно актуализираните обстоятелства.</w:t>
      </w:r>
    </w:p>
    <w:p w14:paraId="20A312C7" w14:textId="670116B5" w:rsidR="000A14A6" w:rsidRPr="000A14A6" w:rsidRDefault="000A14A6" w:rsidP="002C2A35">
      <w:pPr>
        <w:spacing w:line="360" w:lineRule="auto"/>
        <w:ind w:firstLine="360"/>
        <w:jc w:val="both"/>
        <w:rPr>
          <w:lang w:val="bg-BG"/>
        </w:rPr>
      </w:pPr>
      <w:r w:rsidRPr="000A14A6">
        <w:rPr>
          <w:lang w:val="bg-BG"/>
        </w:rPr>
        <w:t xml:space="preserve">При изменение по инициатива на Бенефициента, </w:t>
      </w:r>
      <w:r w:rsidR="002456B9">
        <w:rPr>
          <w:lang w:val="bg-BG"/>
        </w:rPr>
        <w:t>същото с</w:t>
      </w:r>
      <w:r w:rsidR="00D43B67">
        <w:rPr>
          <w:lang w:val="bg-BG"/>
        </w:rPr>
        <w:t>е</w:t>
      </w:r>
      <w:r w:rsidR="002456B9">
        <w:rPr>
          <w:lang w:val="bg-BG"/>
        </w:rPr>
        <w:t xml:space="preserve"> представя на вниманието на</w:t>
      </w:r>
      <w:r w:rsidRPr="000A14A6">
        <w:rPr>
          <w:lang w:val="bg-BG"/>
        </w:rPr>
        <w:t xml:space="preserve"> Управляващия орган в едномесечен срок преди датата на влизане в сила на исканото изменение, освен ако са налице особени обстоятелства, надлежно обосновани от Бенефициента и приети от </w:t>
      </w:r>
      <w:r w:rsidR="002456B9">
        <w:rPr>
          <w:lang w:val="bg-BG"/>
        </w:rPr>
        <w:t>УО</w:t>
      </w:r>
      <w:r w:rsidRPr="000A14A6">
        <w:rPr>
          <w:lang w:val="bg-BG"/>
        </w:rPr>
        <w:t xml:space="preserve">. Управляващият орган се произнася в срок до 20 (двадесет) работни дни от получаване на искането, като има право да откаже исканото от Бенефициента изменение. </w:t>
      </w:r>
    </w:p>
    <w:p w14:paraId="2B141205" w14:textId="3326EDC9" w:rsidR="000A14A6" w:rsidRPr="003067CB" w:rsidRDefault="002D65B6" w:rsidP="003067CB">
      <w:pPr>
        <w:spacing w:before="120" w:line="360" w:lineRule="auto"/>
        <w:ind w:firstLine="357"/>
        <w:jc w:val="both"/>
        <w:rPr>
          <w:b/>
          <w:lang w:val="bg-BG"/>
        </w:rPr>
      </w:pPr>
      <w:r w:rsidRPr="003067CB">
        <w:rPr>
          <w:b/>
          <w:lang w:val="bg-BG"/>
        </w:rPr>
        <w:t>При следните промени</w:t>
      </w:r>
      <w:r w:rsidR="000A14A6" w:rsidRPr="003067CB">
        <w:rPr>
          <w:b/>
          <w:lang w:val="bg-BG"/>
        </w:rPr>
        <w:t xml:space="preserve"> се сключва </w:t>
      </w:r>
      <w:r w:rsidRPr="003067CB">
        <w:rPr>
          <w:b/>
          <w:lang w:val="bg-BG"/>
        </w:rPr>
        <w:t>Допълнително споразумение (Анекс към АДПБФП)</w:t>
      </w:r>
      <w:r w:rsidR="000A14A6" w:rsidRPr="003067CB">
        <w:rPr>
          <w:b/>
          <w:lang w:val="bg-BG"/>
        </w:rPr>
        <w:t>:</w:t>
      </w:r>
    </w:p>
    <w:p w14:paraId="654AF38B" w14:textId="7F586BFC" w:rsidR="002D65B6" w:rsidRDefault="002C2A35" w:rsidP="003445E9">
      <w:pPr>
        <w:pStyle w:val="ListParagraph"/>
        <w:numPr>
          <w:ilvl w:val="0"/>
          <w:numId w:val="38"/>
        </w:numPr>
        <w:tabs>
          <w:tab w:val="left" w:pos="567"/>
        </w:tabs>
        <w:spacing w:line="360" w:lineRule="auto"/>
        <w:ind w:left="0" w:firstLine="284"/>
        <w:jc w:val="both"/>
        <w:rPr>
          <w:lang w:val="bg-BG"/>
        </w:rPr>
      </w:pPr>
      <w:r>
        <w:rPr>
          <w:lang w:val="bg-BG"/>
        </w:rPr>
        <w:t>П</w:t>
      </w:r>
      <w:r w:rsidR="000A14A6" w:rsidRPr="002D65B6">
        <w:rPr>
          <w:lang w:val="bg-BG"/>
        </w:rPr>
        <w:t>ромяна на срока на изпълнение на проекта. Бенефициентът може да поиска удължаване на срока за изпълнение на проекта, при условие, че срокът не надхвърля максимално допустимия срок за изпълнение, указан в Условията за кандидатстване. Към искането следва да бъдат приложени всички обосноваващи го доказателства</w:t>
      </w:r>
      <w:r w:rsidR="002D65B6">
        <w:rPr>
          <w:lang w:val="bg-BG"/>
        </w:rPr>
        <w:t>;</w:t>
      </w:r>
    </w:p>
    <w:p w14:paraId="0174C846" w14:textId="4D117357" w:rsidR="000A14A6" w:rsidRPr="002D65B6" w:rsidRDefault="002C2A35" w:rsidP="003445E9">
      <w:pPr>
        <w:pStyle w:val="ListParagraph"/>
        <w:numPr>
          <w:ilvl w:val="0"/>
          <w:numId w:val="38"/>
        </w:numPr>
        <w:tabs>
          <w:tab w:val="left" w:pos="567"/>
        </w:tabs>
        <w:spacing w:line="360" w:lineRule="auto"/>
        <w:ind w:left="0" w:firstLine="284"/>
        <w:jc w:val="both"/>
        <w:rPr>
          <w:lang w:val="bg-BG"/>
        </w:rPr>
      </w:pPr>
      <w:r>
        <w:rPr>
          <w:lang w:val="bg-BG"/>
        </w:rPr>
        <w:t>П</w:t>
      </w:r>
      <w:r w:rsidR="000A14A6" w:rsidRPr="002D65B6">
        <w:rPr>
          <w:lang w:val="bg-BG"/>
        </w:rPr>
        <w:t>ромяна, водеща до намаляване на първоначално договорения размер на безвъзмездната финансова помощ, изразяваща се в отпадане на заявени в проектното предложение активи/оборудване/съоръжения.</w:t>
      </w:r>
    </w:p>
    <w:p w14:paraId="7833D887" w14:textId="1E6CE0D7" w:rsidR="000A14A6" w:rsidRPr="003067CB" w:rsidRDefault="000A14A6" w:rsidP="003067CB">
      <w:pPr>
        <w:spacing w:before="120" w:line="360" w:lineRule="auto"/>
        <w:ind w:firstLine="357"/>
        <w:jc w:val="both"/>
        <w:rPr>
          <w:b/>
          <w:lang w:val="bg-BG"/>
        </w:rPr>
      </w:pPr>
      <w:r w:rsidRPr="003067CB">
        <w:rPr>
          <w:b/>
          <w:lang w:val="bg-BG"/>
        </w:rPr>
        <w:lastRenderedPageBreak/>
        <w:t xml:space="preserve">Не се сключва </w:t>
      </w:r>
      <w:r w:rsidR="00D409CA" w:rsidRPr="003067CB">
        <w:rPr>
          <w:b/>
          <w:lang w:val="bg-BG"/>
        </w:rPr>
        <w:t>Д</w:t>
      </w:r>
      <w:r w:rsidRPr="003067CB">
        <w:rPr>
          <w:b/>
          <w:lang w:val="bg-BG"/>
        </w:rPr>
        <w:t>опълнително споразумение, но изменението изисква получаване на писмено съгласие от Управляващия орган, в следните случаи:</w:t>
      </w:r>
    </w:p>
    <w:p w14:paraId="2AFEA834" w14:textId="77777777" w:rsidR="00D409CA" w:rsidRDefault="000A14A6" w:rsidP="003445E9">
      <w:pPr>
        <w:pStyle w:val="ListParagraph"/>
        <w:numPr>
          <w:ilvl w:val="0"/>
          <w:numId w:val="39"/>
        </w:numPr>
        <w:spacing w:line="360" w:lineRule="auto"/>
        <w:ind w:left="567" w:hanging="283"/>
        <w:jc w:val="both"/>
        <w:rPr>
          <w:lang w:val="bg-BG"/>
        </w:rPr>
      </w:pPr>
      <w:r w:rsidRPr="00D409CA">
        <w:rPr>
          <w:lang w:val="bg-BG"/>
        </w:rPr>
        <w:t>промяна на законния/ите представляващ/и;</w:t>
      </w:r>
    </w:p>
    <w:p w14:paraId="66F9FA11" w14:textId="77777777" w:rsidR="00D409CA" w:rsidRDefault="000A14A6" w:rsidP="003445E9">
      <w:pPr>
        <w:pStyle w:val="ListParagraph"/>
        <w:numPr>
          <w:ilvl w:val="0"/>
          <w:numId w:val="39"/>
        </w:numPr>
        <w:spacing w:line="360" w:lineRule="auto"/>
        <w:ind w:left="567" w:hanging="283"/>
        <w:jc w:val="both"/>
        <w:rPr>
          <w:lang w:val="bg-BG"/>
        </w:rPr>
      </w:pPr>
      <w:r w:rsidRPr="00D409CA">
        <w:rPr>
          <w:lang w:val="bg-BG"/>
        </w:rPr>
        <w:t>промяна в мястото на изпълнение в съответствие с териториалния обхват на процедурата;</w:t>
      </w:r>
    </w:p>
    <w:p w14:paraId="5C63A81A" w14:textId="77777777" w:rsidR="00D409CA" w:rsidRDefault="000A14A6" w:rsidP="003445E9">
      <w:pPr>
        <w:pStyle w:val="ListParagraph"/>
        <w:numPr>
          <w:ilvl w:val="0"/>
          <w:numId w:val="39"/>
        </w:numPr>
        <w:spacing w:line="360" w:lineRule="auto"/>
        <w:ind w:left="567" w:hanging="283"/>
        <w:jc w:val="both"/>
        <w:rPr>
          <w:lang w:val="bg-BG"/>
        </w:rPr>
      </w:pPr>
      <w:r w:rsidRPr="00D409CA">
        <w:rPr>
          <w:lang w:val="bg-BG"/>
        </w:rPr>
        <w:t>промяна в седалището и/или адреса на управление;</w:t>
      </w:r>
    </w:p>
    <w:p w14:paraId="14C29FA0" w14:textId="20E15E65" w:rsidR="00D409CA" w:rsidRDefault="000A14A6" w:rsidP="003445E9">
      <w:pPr>
        <w:pStyle w:val="ListParagraph"/>
        <w:numPr>
          <w:ilvl w:val="0"/>
          <w:numId w:val="39"/>
        </w:numPr>
        <w:spacing w:line="360" w:lineRule="auto"/>
        <w:ind w:left="567" w:hanging="283"/>
        <w:jc w:val="both"/>
        <w:rPr>
          <w:lang w:val="bg-BG"/>
        </w:rPr>
      </w:pPr>
      <w:r w:rsidRPr="00D409CA">
        <w:rPr>
          <w:lang w:val="bg-BG"/>
        </w:rPr>
        <w:t xml:space="preserve">промяна </w:t>
      </w:r>
      <w:r w:rsidR="003445E9">
        <w:rPr>
          <w:lang w:val="bg-BG"/>
        </w:rPr>
        <w:t>в правно-организационната форма.</w:t>
      </w:r>
    </w:p>
    <w:p w14:paraId="38EEAC87" w14:textId="77172B20" w:rsidR="000A14A6" w:rsidRPr="00D90FE4" w:rsidRDefault="000A14A6" w:rsidP="003067CB">
      <w:pPr>
        <w:spacing w:before="120" w:after="60" w:line="360" w:lineRule="auto"/>
        <w:ind w:firstLine="357"/>
        <w:jc w:val="both"/>
        <w:rPr>
          <w:lang w:val="bg-BG"/>
        </w:rPr>
      </w:pPr>
      <w:r w:rsidRPr="000A14A6">
        <w:rPr>
          <w:lang w:val="bg-BG"/>
        </w:rPr>
        <w:t>При възникване на някоя от горепосочените хипотези Бенефициентът следва да представи мотивирано искане до Управляващия орган. В случай на одобрение, промяната влиза в сила от датата на настъпването й.</w:t>
      </w:r>
      <w:r w:rsidR="004008A5" w:rsidRPr="00D90FE4">
        <w:rPr>
          <w:lang w:val="bg-BG"/>
        </w:rPr>
        <w:t xml:space="preserve"> </w:t>
      </w:r>
      <w:r w:rsidR="004008A5" w:rsidRPr="004008A5">
        <w:rPr>
          <w:lang w:val="bg-BG"/>
        </w:rPr>
        <w:t>Допълнителното споразумение се подписва от страна на бенефициента от лицата, които го представляват по закон или от надлежно упълномощено лице. Подписаното допълнително споразумение става неразделна част от АДПБФП.</w:t>
      </w:r>
    </w:p>
    <w:p w14:paraId="0AA3F737" w14:textId="6FC64A29" w:rsidR="000A14A6" w:rsidRPr="003067CB" w:rsidRDefault="000A14A6" w:rsidP="003445E9">
      <w:pPr>
        <w:spacing w:after="60" w:line="360" w:lineRule="auto"/>
        <w:ind w:firstLine="360"/>
        <w:jc w:val="both"/>
        <w:rPr>
          <w:b/>
          <w:lang w:val="bg-BG"/>
        </w:rPr>
      </w:pPr>
      <w:r w:rsidRPr="003067CB">
        <w:rPr>
          <w:b/>
          <w:lang w:val="bg-BG"/>
        </w:rPr>
        <w:t>Бенефициентът следва незабавно да уведоми писмено Управляващия орган и да обоснове необходимостта от извършване на съответната промяна</w:t>
      </w:r>
      <w:r w:rsidR="00F55EF6" w:rsidRPr="003067CB">
        <w:rPr>
          <w:b/>
          <w:lang w:val="bg-BG"/>
        </w:rPr>
        <w:t xml:space="preserve"> </w:t>
      </w:r>
      <w:r w:rsidRPr="003067CB">
        <w:rPr>
          <w:b/>
          <w:lang w:val="bg-BG"/>
        </w:rPr>
        <w:t>в следните случаи:</w:t>
      </w:r>
    </w:p>
    <w:p w14:paraId="4A93D4E0" w14:textId="77777777" w:rsidR="00F55EF6" w:rsidRDefault="000A14A6" w:rsidP="003445E9">
      <w:pPr>
        <w:pStyle w:val="ListParagraph"/>
        <w:numPr>
          <w:ilvl w:val="0"/>
          <w:numId w:val="39"/>
        </w:numPr>
        <w:spacing w:line="360" w:lineRule="auto"/>
        <w:ind w:left="567" w:hanging="283"/>
        <w:jc w:val="both"/>
        <w:rPr>
          <w:lang w:val="bg-BG"/>
        </w:rPr>
      </w:pPr>
      <w:r w:rsidRPr="00F55EF6">
        <w:rPr>
          <w:lang w:val="bg-BG"/>
        </w:rPr>
        <w:t>промяна в адреса за кореспонденция и контакти, включително и промяна на лице/а за контакти;</w:t>
      </w:r>
    </w:p>
    <w:p w14:paraId="296CE16C" w14:textId="77777777" w:rsidR="00F55EF6" w:rsidRDefault="000A14A6" w:rsidP="003445E9">
      <w:pPr>
        <w:pStyle w:val="ListParagraph"/>
        <w:numPr>
          <w:ilvl w:val="0"/>
          <w:numId w:val="39"/>
        </w:numPr>
        <w:spacing w:line="360" w:lineRule="auto"/>
        <w:ind w:left="567" w:hanging="283"/>
        <w:jc w:val="both"/>
        <w:rPr>
          <w:lang w:val="bg-BG"/>
        </w:rPr>
      </w:pPr>
      <w:r w:rsidRPr="00F55EF6">
        <w:rPr>
          <w:lang w:val="bg-BG"/>
        </w:rPr>
        <w:t>отстраняване на технически грешки в проекта, с изключение на промяна на минималните технически и функционални характеристики и индикатори;</w:t>
      </w:r>
    </w:p>
    <w:p w14:paraId="76FFA273" w14:textId="77777777" w:rsidR="00F55EF6" w:rsidRDefault="000A14A6" w:rsidP="003445E9">
      <w:pPr>
        <w:pStyle w:val="ListParagraph"/>
        <w:numPr>
          <w:ilvl w:val="0"/>
          <w:numId w:val="39"/>
        </w:numPr>
        <w:spacing w:line="360" w:lineRule="auto"/>
        <w:ind w:left="567" w:hanging="283"/>
        <w:jc w:val="both"/>
        <w:rPr>
          <w:lang w:val="bg-BG"/>
        </w:rPr>
      </w:pPr>
      <w:r w:rsidRPr="00F55EF6">
        <w:rPr>
          <w:lang w:val="bg-BG"/>
        </w:rPr>
        <w:t>уеднаквяване на текстове в Административния договор и/или приложенията към него;</w:t>
      </w:r>
    </w:p>
    <w:p w14:paraId="76005A79" w14:textId="77777777" w:rsidR="00F55EF6" w:rsidRDefault="000A14A6" w:rsidP="003445E9">
      <w:pPr>
        <w:pStyle w:val="ListParagraph"/>
        <w:numPr>
          <w:ilvl w:val="0"/>
          <w:numId w:val="39"/>
        </w:numPr>
        <w:spacing w:line="360" w:lineRule="auto"/>
        <w:ind w:left="567" w:hanging="283"/>
        <w:jc w:val="both"/>
        <w:rPr>
          <w:lang w:val="bg-BG"/>
        </w:rPr>
      </w:pPr>
      <w:r w:rsidRPr="00F55EF6">
        <w:rPr>
          <w:lang w:val="bg-BG"/>
        </w:rPr>
        <w:t xml:space="preserve">промяна в наименованието на Бенефициента; </w:t>
      </w:r>
    </w:p>
    <w:p w14:paraId="29D898DA" w14:textId="77777777" w:rsidR="00F55EF6" w:rsidRDefault="000A14A6" w:rsidP="003445E9">
      <w:pPr>
        <w:pStyle w:val="ListParagraph"/>
        <w:numPr>
          <w:ilvl w:val="0"/>
          <w:numId w:val="39"/>
        </w:numPr>
        <w:spacing w:line="360" w:lineRule="auto"/>
        <w:ind w:left="567" w:hanging="283"/>
        <w:jc w:val="both"/>
        <w:rPr>
          <w:lang w:val="bg-BG"/>
        </w:rPr>
      </w:pPr>
      <w:r w:rsidRPr="00F55EF6">
        <w:rPr>
          <w:lang w:val="bg-BG"/>
        </w:rPr>
        <w:t>промени в действителните собственици и техните данни, с изключение на случаите, когато промяната засяга законния/ите представляващ/и на Бенефициента;</w:t>
      </w:r>
    </w:p>
    <w:p w14:paraId="0EC0EB8F" w14:textId="6EC22A2B" w:rsidR="000A14A6" w:rsidRPr="00F55EF6" w:rsidRDefault="000A14A6" w:rsidP="003445E9">
      <w:pPr>
        <w:pStyle w:val="ListParagraph"/>
        <w:numPr>
          <w:ilvl w:val="0"/>
          <w:numId w:val="39"/>
        </w:numPr>
        <w:spacing w:line="360" w:lineRule="auto"/>
        <w:ind w:left="567" w:hanging="283"/>
        <w:jc w:val="both"/>
        <w:rPr>
          <w:lang w:val="bg-BG"/>
        </w:rPr>
      </w:pPr>
      <w:r w:rsidRPr="00F55EF6">
        <w:rPr>
          <w:lang w:val="bg-BG"/>
        </w:rPr>
        <w:t>промяна на мястото (адреса) на изпълнение в рамките на същото населено място.</w:t>
      </w:r>
    </w:p>
    <w:p w14:paraId="62BF0078" w14:textId="30A49043" w:rsidR="000A14A6" w:rsidRPr="000A14A6" w:rsidRDefault="000A14A6" w:rsidP="003445E9">
      <w:pPr>
        <w:spacing w:before="120" w:after="120" w:line="360" w:lineRule="auto"/>
        <w:ind w:firstLine="567"/>
        <w:jc w:val="both"/>
        <w:rPr>
          <w:lang w:val="bg-BG"/>
        </w:rPr>
      </w:pPr>
      <w:r w:rsidRPr="00933F33">
        <w:rPr>
          <w:b/>
          <w:bCs/>
          <w:lang w:val="bg-BG"/>
        </w:rPr>
        <w:t>Недопустими са следните промени</w:t>
      </w:r>
      <w:r w:rsidRPr="000A14A6">
        <w:rPr>
          <w:lang w:val="bg-BG"/>
        </w:rPr>
        <w:t>:</w:t>
      </w:r>
    </w:p>
    <w:p w14:paraId="1B8B7D62" w14:textId="1C050373" w:rsidR="00506880" w:rsidRDefault="000A14A6" w:rsidP="003445E9">
      <w:pPr>
        <w:pStyle w:val="ListParagraph"/>
        <w:numPr>
          <w:ilvl w:val="0"/>
          <w:numId w:val="39"/>
        </w:numPr>
        <w:spacing w:line="360" w:lineRule="auto"/>
        <w:ind w:left="567" w:hanging="283"/>
        <w:jc w:val="both"/>
        <w:rPr>
          <w:lang w:val="bg-BG"/>
        </w:rPr>
      </w:pPr>
      <w:r w:rsidRPr="00927EF2">
        <w:rPr>
          <w:lang w:val="bg-BG"/>
        </w:rPr>
        <w:t>промени в бюджета на проекта, водещи до увеличаване на първоначално договорения процент и размер на безвъзмездната финансова помощ, предвидени в АДПБФП, и/или водещи до превишаване на средствата по тип разходи, за които има определен размер в нормативен акт, в акт на правото на Европейския съюз или в съответните Условия за кандидатстване</w:t>
      </w:r>
      <w:r w:rsidR="00506880">
        <w:rPr>
          <w:lang w:val="bg-BG"/>
        </w:rPr>
        <w:t xml:space="preserve"> по дадена процедура</w:t>
      </w:r>
      <w:r w:rsidRPr="00927EF2">
        <w:rPr>
          <w:lang w:val="bg-BG"/>
        </w:rPr>
        <w:t>;</w:t>
      </w:r>
    </w:p>
    <w:p w14:paraId="10D50F3B" w14:textId="77777777" w:rsidR="00506880" w:rsidRDefault="000A14A6" w:rsidP="003445E9">
      <w:pPr>
        <w:pStyle w:val="ListParagraph"/>
        <w:numPr>
          <w:ilvl w:val="0"/>
          <w:numId w:val="39"/>
        </w:numPr>
        <w:spacing w:line="360" w:lineRule="auto"/>
        <w:ind w:left="567" w:hanging="283"/>
        <w:jc w:val="both"/>
        <w:rPr>
          <w:lang w:val="bg-BG"/>
        </w:rPr>
      </w:pPr>
      <w:r w:rsidRPr="00506880">
        <w:rPr>
          <w:lang w:val="bg-BG"/>
        </w:rPr>
        <w:lastRenderedPageBreak/>
        <w:t xml:space="preserve">промени, които поставят под въпрос постигането на основната цел и планираните резултати на проекта и имат за цел или резултат внасяне на изменения в проекта, които биха поставили под въпрос решението за отпускане на БФП; </w:t>
      </w:r>
    </w:p>
    <w:p w14:paraId="26F24B79" w14:textId="77777777" w:rsidR="00506880" w:rsidRDefault="000A14A6" w:rsidP="003445E9">
      <w:pPr>
        <w:pStyle w:val="ListParagraph"/>
        <w:numPr>
          <w:ilvl w:val="0"/>
          <w:numId w:val="39"/>
        </w:numPr>
        <w:spacing w:line="360" w:lineRule="auto"/>
        <w:ind w:left="567" w:hanging="283"/>
        <w:jc w:val="both"/>
        <w:rPr>
          <w:lang w:val="bg-BG"/>
        </w:rPr>
      </w:pPr>
      <w:r w:rsidRPr="00506880">
        <w:rPr>
          <w:lang w:val="bg-BG"/>
        </w:rPr>
        <w:t>промени, които биха представлявали нарушение на принципите по чл. 29, ал. 1 от ЗУСЕФСУ, конкурентните условия, заложени в Условията за кандидатстване и приложимата нормативна уредба към съответната процедура за предоставяне на БФП;</w:t>
      </w:r>
    </w:p>
    <w:p w14:paraId="36D4F629" w14:textId="77777777" w:rsidR="00506880" w:rsidRDefault="000A14A6" w:rsidP="003445E9">
      <w:pPr>
        <w:pStyle w:val="ListParagraph"/>
        <w:numPr>
          <w:ilvl w:val="0"/>
          <w:numId w:val="39"/>
        </w:numPr>
        <w:spacing w:line="360" w:lineRule="auto"/>
        <w:ind w:left="567" w:hanging="283"/>
        <w:jc w:val="both"/>
        <w:rPr>
          <w:lang w:val="bg-BG"/>
        </w:rPr>
      </w:pPr>
      <w:r w:rsidRPr="00506880">
        <w:rPr>
          <w:lang w:val="bg-BG"/>
        </w:rPr>
        <w:t>промени, които биха довели до несъответствие на проекта със съответните правила за държавна/ минимална помощ;</w:t>
      </w:r>
    </w:p>
    <w:p w14:paraId="66E8FE70" w14:textId="70A40C76" w:rsidR="002449CA" w:rsidRPr="00CF0286" w:rsidRDefault="000A14A6" w:rsidP="003445E9">
      <w:pPr>
        <w:pStyle w:val="ListParagraph"/>
        <w:numPr>
          <w:ilvl w:val="0"/>
          <w:numId w:val="39"/>
        </w:numPr>
        <w:spacing w:line="360" w:lineRule="auto"/>
        <w:ind w:left="567" w:hanging="283"/>
        <w:jc w:val="both"/>
        <w:rPr>
          <w:lang w:val="bg-BG"/>
        </w:rPr>
      </w:pPr>
      <w:r w:rsidRPr="00506880">
        <w:rPr>
          <w:lang w:val="bg-BG"/>
        </w:rPr>
        <w:t>промяна на мястото на изпълнение извън региона от ниво 2 по NUTS, в който се получава подкрепата във връзка с чл. 65 от Регламент 2021/1060.</w:t>
      </w:r>
    </w:p>
    <w:p w14:paraId="1A0EDD7F" w14:textId="5DF8A896" w:rsidR="00E74075" w:rsidRPr="00B97044" w:rsidRDefault="00C101BA" w:rsidP="00224F22">
      <w:pPr>
        <w:pBdr>
          <w:top w:val="single" w:sz="4" w:space="1" w:color="auto"/>
          <w:left w:val="single" w:sz="4" w:space="4" w:color="auto"/>
          <w:bottom w:val="single" w:sz="4" w:space="1" w:color="auto"/>
          <w:right w:val="single" w:sz="4" w:space="4" w:color="auto"/>
        </w:pBdr>
        <w:spacing w:before="120" w:after="120" w:line="360" w:lineRule="auto"/>
        <w:jc w:val="both"/>
        <w:rPr>
          <w:lang w:val="bg-BG"/>
        </w:rPr>
      </w:pPr>
      <w:r w:rsidRPr="00B97044">
        <w:rPr>
          <w:b/>
          <w:bCs/>
          <w:lang w:val="bg-BG"/>
        </w:rPr>
        <w:t xml:space="preserve">ВАЖНО!!! </w:t>
      </w:r>
      <w:r w:rsidR="00E74075" w:rsidRPr="00224F22">
        <w:rPr>
          <w:lang w:val="bg-BG"/>
        </w:rPr>
        <w:t xml:space="preserve">Изрично не се допуска замяна на одобрените услуги/активи, включени в проектното предложение. Всяка подобна промяна се счита за съществена и води до недопустимост на разходите или прекратяване на договора. </w:t>
      </w:r>
      <w:r w:rsidR="00C456CA" w:rsidRPr="00224F22">
        <w:rPr>
          <w:lang w:val="bg-BG"/>
        </w:rPr>
        <w:t>Изключение са</w:t>
      </w:r>
      <w:r w:rsidR="00066669" w:rsidRPr="00224F22">
        <w:rPr>
          <w:lang w:val="bg-BG"/>
        </w:rPr>
        <w:t xml:space="preserve"> изменения,</w:t>
      </w:r>
      <w:r w:rsidR="00C456CA" w:rsidRPr="00224F22">
        <w:rPr>
          <w:lang w:val="bg-BG"/>
        </w:rPr>
        <w:t xml:space="preserve"> свързани например с промяна на мощността на даден актив, което може да се реализира със замяна на активи в рамките на една обособен</w:t>
      </w:r>
      <w:r w:rsidR="00224F22" w:rsidRPr="00224F22">
        <w:rPr>
          <w:lang w:val="bg-BG"/>
        </w:rPr>
        <w:t>а</w:t>
      </w:r>
      <w:r w:rsidR="00C456CA" w:rsidRPr="00224F22">
        <w:rPr>
          <w:lang w:val="bg-BG"/>
        </w:rPr>
        <w:t xml:space="preserve"> категория/ група</w:t>
      </w:r>
      <w:r w:rsidR="00066669" w:rsidRPr="00224F22">
        <w:rPr>
          <w:lang w:val="bg-BG"/>
        </w:rPr>
        <w:t>. При посочената хипотеза, УО може да приеме исканата промяна, но това няма да повлияе върху първоначално определения размер на бюджета по проекта.</w:t>
      </w:r>
    </w:p>
    <w:p w14:paraId="0A918DE4" w14:textId="12EBF177" w:rsidR="00670310" w:rsidRDefault="00E74075" w:rsidP="003445E9">
      <w:pPr>
        <w:spacing w:after="60" w:line="360" w:lineRule="auto"/>
        <w:ind w:firstLine="357"/>
        <w:jc w:val="both"/>
        <w:rPr>
          <w:lang w:val="bg-BG"/>
        </w:rPr>
      </w:pPr>
      <w:r w:rsidRPr="00B97044">
        <w:rPr>
          <w:lang w:val="bg-BG"/>
        </w:rPr>
        <w:t>Недопустими са промени в бюджета с изключение на отпадане на заявени в договора услуги/активи</w:t>
      </w:r>
      <w:r w:rsidR="00B854F8">
        <w:rPr>
          <w:lang w:val="bg-BG"/>
        </w:rPr>
        <w:t>, в случай на повече от една услуга/актив</w:t>
      </w:r>
      <w:r w:rsidRPr="00B97044">
        <w:rPr>
          <w:lang w:val="bg-BG"/>
        </w:rPr>
        <w:t xml:space="preserve"> </w:t>
      </w:r>
      <w:r w:rsidR="00B854F8">
        <w:rPr>
          <w:lang w:val="bg-BG"/>
        </w:rPr>
        <w:t xml:space="preserve">и </w:t>
      </w:r>
      <w:r w:rsidRPr="00B97044">
        <w:rPr>
          <w:lang w:val="bg-BG"/>
        </w:rPr>
        <w:t>при обоснована необходимост</w:t>
      </w:r>
      <w:r w:rsidR="00B854F8">
        <w:rPr>
          <w:lang w:val="bg-BG"/>
        </w:rPr>
        <w:t>.</w:t>
      </w:r>
    </w:p>
    <w:p w14:paraId="6E3BFC0C" w14:textId="5DD9CF12" w:rsidR="00C101BA" w:rsidRPr="00670310" w:rsidRDefault="002902D3" w:rsidP="003445E9">
      <w:pPr>
        <w:spacing w:after="60" w:line="360" w:lineRule="auto"/>
        <w:ind w:firstLine="357"/>
        <w:jc w:val="both"/>
        <w:rPr>
          <w:lang w:val="bg-BG"/>
        </w:rPr>
      </w:pPr>
      <w:r>
        <w:rPr>
          <w:lang w:val="bg-BG"/>
        </w:rPr>
        <w:t>П</w:t>
      </w:r>
      <w:r w:rsidR="00C101BA" w:rsidRPr="00670310">
        <w:rPr>
          <w:lang w:val="bg-BG"/>
        </w:rPr>
        <w:t>ромяна на индикатор или отпадане на дейност, за която е предвидена фиксирана сума</w:t>
      </w:r>
      <w:r w:rsidR="00A42ACA">
        <w:rPr>
          <w:lang w:val="bg-BG"/>
        </w:rPr>
        <w:t>,</w:t>
      </w:r>
      <w:r w:rsidR="00C101BA" w:rsidRPr="00670310">
        <w:rPr>
          <w:lang w:val="bg-BG"/>
        </w:rPr>
        <w:t xml:space="preserve"> води до частично или пълно невъзстановяване на средства.</w:t>
      </w:r>
    </w:p>
    <w:p w14:paraId="3CBC0ECD" w14:textId="6DD8E38D" w:rsidR="001363F1" w:rsidRPr="00B97044" w:rsidRDefault="001363F1" w:rsidP="003445E9">
      <w:pPr>
        <w:spacing w:after="60" w:line="360" w:lineRule="auto"/>
        <w:ind w:firstLine="357"/>
        <w:jc w:val="both"/>
        <w:rPr>
          <w:lang w:val="bg-BG"/>
        </w:rPr>
      </w:pPr>
      <w:r w:rsidRPr="00B97044">
        <w:rPr>
          <w:lang w:val="bg-BG"/>
        </w:rPr>
        <w:t xml:space="preserve">При установена необходимост </w:t>
      </w:r>
      <w:r w:rsidR="004F6F5B" w:rsidRPr="00B97044">
        <w:rPr>
          <w:lang w:val="bg-BG"/>
        </w:rPr>
        <w:t>УО</w:t>
      </w:r>
      <w:r w:rsidRPr="00B97044">
        <w:rPr>
          <w:lang w:val="bg-BG"/>
        </w:rPr>
        <w:t xml:space="preserve"> може да изиска и допълнителни разяснения или документи, на базата на които да вземе окончателното си решение. У</w:t>
      </w:r>
      <w:r w:rsidR="00012CFB">
        <w:rPr>
          <w:lang w:val="bg-BG"/>
        </w:rPr>
        <w:t>О</w:t>
      </w:r>
      <w:r w:rsidRPr="00B97044">
        <w:rPr>
          <w:lang w:val="bg-BG"/>
        </w:rPr>
        <w:t xml:space="preserve"> може да откаже исканото изменение, в случай на противоречие</w:t>
      </w:r>
      <w:r w:rsidR="00EB1745" w:rsidRPr="00B97044">
        <w:rPr>
          <w:lang w:val="bg-BG"/>
        </w:rPr>
        <w:t xml:space="preserve"> с условията на </w:t>
      </w:r>
      <w:r w:rsidR="006E34D8" w:rsidRPr="00B97044">
        <w:rPr>
          <w:lang w:val="bg-BG"/>
        </w:rPr>
        <w:t>АДПБФП</w:t>
      </w:r>
      <w:r w:rsidRPr="00B97044">
        <w:rPr>
          <w:lang w:val="bg-BG"/>
        </w:rPr>
        <w:t xml:space="preserve"> и неговите приложения, Условията за кандидатстване и приложимата нормативна уредба</w:t>
      </w:r>
      <w:r w:rsidR="00EA1865">
        <w:rPr>
          <w:lang w:val="bg-BG"/>
        </w:rPr>
        <w:t xml:space="preserve">. </w:t>
      </w:r>
      <w:r w:rsidRPr="00B97044">
        <w:rPr>
          <w:lang w:val="bg-BG"/>
        </w:rPr>
        <w:t>В случай на одобрение, промяната влиза в сила от датата на настъпването й.</w:t>
      </w:r>
      <w:r w:rsidR="00CF0172" w:rsidRPr="00B97044">
        <w:rPr>
          <w:lang w:val="bg-BG"/>
        </w:rPr>
        <w:t xml:space="preserve"> </w:t>
      </w:r>
      <w:r w:rsidR="004771B9" w:rsidRPr="00B97044">
        <w:rPr>
          <w:lang w:val="bg-BG"/>
        </w:rPr>
        <w:t>В случаите</w:t>
      </w:r>
      <w:r w:rsidR="00C463EE">
        <w:rPr>
          <w:lang w:val="bg-BG"/>
        </w:rPr>
        <w:t>,</w:t>
      </w:r>
      <w:r w:rsidR="004771B9" w:rsidRPr="00B97044">
        <w:rPr>
          <w:lang w:val="bg-BG"/>
        </w:rPr>
        <w:t xml:space="preserve"> при които се подписва допълнително споразумение</w:t>
      </w:r>
      <w:r w:rsidR="00787F87" w:rsidRPr="00B97044">
        <w:rPr>
          <w:lang w:val="bg-BG"/>
        </w:rPr>
        <w:t xml:space="preserve"> </w:t>
      </w:r>
      <w:r w:rsidR="004771B9" w:rsidRPr="00B97044">
        <w:rPr>
          <w:lang w:val="bg-BG"/>
        </w:rPr>
        <w:t>и в случаите</w:t>
      </w:r>
      <w:r w:rsidR="00C463EE">
        <w:rPr>
          <w:lang w:val="bg-BG"/>
        </w:rPr>
        <w:t xml:space="preserve">, когато </w:t>
      </w:r>
      <w:r w:rsidR="004771B9" w:rsidRPr="00B97044">
        <w:rPr>
          <w:lang w:val="bg-BG"/>
        </w:rPr>
        <w:t>промяната влиза в сила след одобрение от УО</w:t>
      </w:r>
      <w:r w:rsidR="00C463EE">
        <w:rPr>
          <w:lang w:val="bg-BG"/>
        </w:rPr>
        <w:t>,</w:t>
      </w:r>
      <w:r w:rsidR="004771B9" w:rsidRPr="00B97044">
        <w:rPr>
          <w:lang w:val="bg-BG"/>
        </w:rPr>
        <w:t xml:space="preserve"> бенефициентът задължително изчаква официалното становище по искането за изменение преди да приложи промяната.</w:t>
      </w:r>
      <w:r w:rsidR="00787F87" w:rsidRPr="00B97044">
        <w:rPr>
          <w:lang w:val="bg-BG"/>
        </w:rPr>
        <w:t xml:space="preserve"> </w:t>
      </w:r>
    </w:p>
    <w:p w14:paraId="36B96527" w14:textId="2B3A6523" w:rsidR="00713EAD" w:rsidRPr="00B97044" w:rsidRDefault="00713EAD" w:rsidP="003445E9">
      <w:pPr>
        <w:spacing w:before="120" w:after="120" w:line="360" w:lineRule="auto"/>
        <w:ind w:firstLine="357"/>
        <w:jc w:val="both"/>
        <w:rPr>
          <w:b/>
          <w:bCs/>
          <w:lang w:val="bg-BG"/>
        </w:rPr>
      </w:pPr>
      <w:r w:rsidRPr="00B97044">
        <w:rPr>
          <w:b/>
          <w:bCs/>
          <w:lang w:val="bg-BG"/>
        </w:rPr>
        <w:t>Прекратяване/</w:t>
      </w:r>
      <w:r w:rsidR="0081607F" w:rsidRPr="00B97044">
        <w:rPr>
          <w:b/>
          <w:bCs/>
          <w:lang w:val="bg-BG"/>
        </w:rPr>
        <w:t xml:space="preserve"> временно спиране на АД</w:t>
      </w:r>
      <w:r w:rsidR="00A409B3" w:rsidRPr="00B97044">
        <w:rPr>
          <w:b/>
          <w:bCs/>
          <w:lang w:val="bg-BG"/>
        </w:rPr>
        <w:t>П</w:t>
      </w:r>
      <w:r w:rsidR="0081607F" w:rsidRPr="00B97044">
        <w:rPr>
          <w:b/>
          <w:bCs/>
          <w:lang w:val="bg-BG"/>
        </w:rPr>
        <w:t>БФП</w:t>
      </w:r>
      <w:r w:rsidR="00C463EE">
        <w:rPr>
          <w:b/>
          <w:bCs/>
          <w:lang w:val="bg-BG"/>
        </w:rPr>
        <w:t>:</w:t>
      </w:r>
    </w:p>
    <w:p w14:paraId="3FC33E5E" w14:textId="2B627008" w:rsidR="00593365" w:rsidRDefault="00713EAD" w:rsidP="003445E9">
      <w:pPr>
        <w:spacing w:line="360" w:lineRule="auto"/>
        <w:ind w:firstLine="357"/>
        <w:jc w:val="both"/>
        <w:rPr>
          <w:lang w:val="bg-BG"/>
        </w:rPr>
      </w:pPr>
      <w:r w:rsidRPr="00B97044">
        <w:rPr>
          <w:lang w:val="bg-BG"/>
        </w:rPr>
        <w:lastRenderedPageBreak/>
        <w:t>В случай че възникнат извънредни обстоятелства, които правят продължаването на проекта твърде трудно или рисковано и се налага временното му спиране, бенефициентът следва да уведоми незабавно У</w:t>
      </w:r>
      <w:r w:rsidR="002914EB" w:rsidRPr="00B97044">
        <w:rPr>
          <w:lang w:val="bg-BG"/>
        </w:rPr>
        <w:t>О</w:t>
      </w:r>
      <w:r w:rsidRPr="00B97044">
        <w:rPr>
          <w:lang w:val="bg-BG"/>
        </w:rPr>
        <w:t>, като му предостави цялата необходима информация.</w:t>
      </w:r>
      <w:r w:rsidR="00593365">
        <w:rPr>
          <w:lang w:val="bg-BG"/>
        </w:rPr>
        <w:t xml:space="preserve"> </w:t>
      </w:r>
    </w:p>
    <w:p w14:paraId="016A4903" w14:textId="21D6929C" w:rsidR="00713EAD" w:rsidRPr="00B97044" w:rsidRDefault="00713EAD" w:rsidP="003445E9">
      <w:pPr>
        <w:spacing w:line="360" w:lineRule="auto"/>
        <w:ind w:firstLine="357"/>
        <w:jc w:val="both"/>
        <w:rPr>
          <w:lang w:val="bg-BG"/>
        </w:rPr>
      </w:pPr>
      <w:r w:rsidRPr="00B97044">
        <w:rPr>
          <w:lang w:val="bg-BG"/>
        </w:rPr>
        <w:t>Извънредно обстоятелство е всяка непредвидима изключителна ситуация или събитие, което е извън контрола на страните и не позволява на една от тях да изпълни задълженията си по Административния договор, възникването му не може да се отдаде на грешка или небрежност от тяхна страна (или от страна на техните изпълнители, представители или служители) и не може да се преодолее при полагане на дължимата грижа. Условията, при които бенефициентът може да инициира временно спиране са посочени в АД</w:t>
      </w:r>
      <w:r w:rsidR="00182B05" w:rsidRPr="00B97044">
        <w:rPr>
          <w:lang w:val="bg-BG"/>
        </w:rPr>
        <w:t>П</w:t>
      </w:r>
      <w:r w:rsidRPr="00B97044">
        <w:rPr>
          <w:lang w:val="bg-BG"/>
        </w:rPr>
        <w:t>БФП и приложенията към него.</w:t>
      </w:r>
    </w:p>
    <w:p w14:paraId="657FA246" w14:textId="48911556" w:rsidR="00713EAD" w:rsidRPr="00B97044" w:rsidRDefault="00713EAD" w:rsidP="003445E9">
      <w:pPr>
        <w:spacing w:line="360" w:lineRule="auto"/>
        <w:ind w:firstLine="357"/>
        <w:jc w:val="both"/>
        <w:rPr>
          <w:lang w:val="bg-BG"/>
        </w:rPr>
      </w:pPr>
      <w:r w:rsidRPr="00B97044">
        <w:rPr>
          <w:lang w:val="bg-BG"/>
        </w:rPr>
        <w:t xml:space="preserve">При настъпване на обстоятелства, които възпрепятстват изпълнението на проекта/ отделна дейност, бенефициентът следва да инициира временно спиране на </w:t>
      </w:r>
      <w:r w:rsidR="006E34D8" w:rsidRPr="00B97044">
        <w:rPr>
          <w:lang w:val="bg-BG"/>
        </w:rPr>
        <w:t>АДПБФП</w:t>
      </w:r>
      <w:r w:rsidRPr="00B97044">
        <w:rPr>
          <w:lang w:val="bg-BG"/>
        </w:rPr>
        <w:t xml:space="preserve">, спазвайки процедурата и изискванията за изменение на </w:t>
      </w:r>
      <w:r w:rsidR="00DD6C01" w:rsidRPr="00B97044">
        <w:rPr>
          <w:lang w:val="bg-BG"/>
        </w:rPr>
        <w:t>АДПБФП</w:t>
      </w:r>
      <w:r w:rsidRPr="00B97044">
        <w:rPr>
          <w:lang w:val="bg-BG"/>
        </w:rPr>
        <w:t>.</w:t>
      </w:r>
    </w:p>
    <w:p w14:paraId="4BF4220C" w14:textId="77777777" w:rsidR="00903296" w:rsidRPr="00B97044" w:rsidRDefault="00713EAD" w:rsidP="003445E9">
      <w:pPr>
        <w:spacing w:line="360" w:lineRule="auto"/>
        <w:ind w:firstLine="357"/>
        <w:jc w:val="both"/>
        <w:rPr>
          <w:lang w:val="bg-BG"/>
        </w:rPr>
      </w:pPr>
      <w:r w:rsidRPr="00B97044">
        <w:rPr>
          <w:lang w:val="bg-BG"/>
        </w:rPr>
        <w:t>Ако някоя о</w:t>
      </w:r>
      <w:r w:rsidR="00D43C89" w:rsidRPr="00B97044">
        <w:rPr>
          <w:lang w:val="bg-BG"/>
        </w:rPr>
        <w:t>т страните счита, че АД</w:t>
      </w:r>
      <w:r w:rsidR="006E34D8" w:rsidRPr="00B97044">
        <w:rPr>
          <w:lang w:val="bg-BG"/>
        </w:rPr>
        <w:t>П</w:t>
      </w:r>
      <w:r w:rsidR="00D43C89" w:rsidRPr="00B97044">
        <w:rPr>
          <w:lang w:val="bg-BG"/>
        </w:rPr>
        <w:t>БФП</w:t>
      </w:r>
      <w:r w:rsidRPr="00B97044">
        <w:rPr>
          <w:lang w:val="bg-BG"/>
        </w:rPr>
        <w:t xml:space="preserve"> повече не може да се изпълнява ефективно се пристъпва към не</w:t>
      </w:r>
      <w:r w:rsidR="00D43C89" w:rsidRPr="00B97044">
        <w:rPr>
          <w:lang w:val="bg-BG"/>
        </w:rPr>
        <w:t xml:space="preserve">говото прекратяване. </w:t>
      </w:r>
      <w:r w:rsidR="006E34D8" w:rsidRPr="00B97044">
        <w:rPr>
          <w:lang w:val="bg-BG"/>
        </w:rPr>
        <w:t>АДПБФП</w:t>
      </w:r>
      <w:r w:rsidRPr="00B97044">
        <w:rPr>
          <w:lang w:val="bg-BG"/>
        </w:rPr>
        <w:t xml:space="preserve"> може да бъде прекратен както по взаимно съгласие на страните, така и едностранно по инициатива на УО. Условията за прекратяване са описани в чл. 39 от ЗУСЕФСУ и в </w:t>
      </w:r>
      <w:r w:rsidR="00D43C89" w:rsidRPr="00B97044">
        <w:rPr>
          <w:lang w:val="bg-BG"/>
        </w:rPr>
        <w:t xml:space="preserve">Условията за изпълнение към </w:t>
      </w:r>
      <w:r w:rsidR="006E34D8" w:rsidRPr="00B97044">
        <w:rPr>
          <w:lang w:val="bg-BG"/>
        </w:rPr>
        <w:t>АДПБФП</w:t>
      </w:r>
      <w:r w:rsidRPr="00B97044">
        <w:rPr>
          <w:lang w:val="bg-BG"/>
        </w:rPr>
        <w:t>.</w:t>
      </w:r>
      <w:r w:rsidR="000D443C" w:rsidRPr="00B97044">
        <w:rPr>
          <w:lang w:val="bg-BG"/>
        </w:rPr>
        <w:t xml:space="preserve"> </w:t>
      </w:r>
      <w:r w:rsidRPr="00B97044">
        <w:rPr>
          <w:lang w:val="bg-BG"/>
        </w:rPr>
        <w:t>В случай че бенефициентът ж</w:t>
      </w:r>
      <w:r w:rsidR="00C83C43" w:rsidRPr="00B97044">
        <w:rPr>
          <w:lang w:val="bg-BG"/>
        </w:rPr>
        <w:t xml:space="preserve">елае прекратяване на </w:t>
      </w:r>
      <w:r w:rsidR="006E34D8" w:rsidRPr="00B97044">
        <w:rPr>
          <w:lang w:val="bg-BG"/>
        </w:rPr>
        <w:t>АДПБФП</w:t>
      </w:r>
      <w:r w:rsidRPr="00B97044">
        <w:rPr>
          <w:lang w:val="bg-BG"/>
        </w:rPr>
        <w:t>, същият представя чрез функционалност „Кореспонденция“ на ИСУН мотивирано искане.</w:t>
      </w:r>
    </w:p>
    <w:p w14:paraId="4DB57487" w14:textId="7817BE9B" w:rsidR="005379D6" w:rsidRPr="00B97044" w:rsidRDefault="005379D6" w:rsidP="003445E9">
      <w:pPr>
        <w:spacing w:before="120" w:after="120" w:line="360" w:lineRule="auto"/>
        <w:ind w:firstLine="357"/>
        <w:jc w:val="both"/>
        <w:rPr>
          <w:b/>
          <w:bCs/>
          <w:lang w:val="bg-BG"/>
        </w:rPr>
      </w:pPr>
      <w:r w:rsidRPr="00B97044">
        <w:rPr>
          <w:b/>
          <w:bCs/>
          <w:lang w:val="bg-BG"/>
        </w:rPr>
        <w:t>Комуникация и видимост</w:t>
      </w:r>
    </w:p>
    <w:p w14:paraId="53B55C09" w14:textId="2C22A8AF" w:rsidR="00675887" w:rsidRDefault="005379D6" w:rsidP="003445E9">
      <w:pPr>
        <w:spacing w:after="60" w:line="360" w:lineRule="auto"/>
        <w:ind w:firstLine="357"/>
        <w:jc w:val="both"/>
        <w:rPr>
          <w:lang w:val="bg-BG"/>
        </w:rPr>
      </w:pPr>
      <w:r w:rsidRPr="00B97044">
        <w:rPr>
          <w:lang w:val="bg-BG"/>
        </w:rPr>
        <w:t>Бенефициентът е длъжен да предприеме всички необходими действия за популяризиране на факта, че проектът се съфинансира от Европейския съюз, съгласно предвиденото в чл. 47, 49 и 50 от Регламент (ЕС) № 2021/ 1060.</w:t>
      </w:r>
      <w:r w:rsidR="0039353B" w:rsidRPr="00B97044">
        <w:rPr>
          <w:lang w:val="bg-BG"/>
        </w:rPr>
        <w:t xml:space="preserve"> С</w:t>
      </w:r>
      <w:r w:rsidRPr="00B97044">
        <w:rPr>
          <w:lang w:val="bg-BG"/>
        </w:rPr>
        <w:t>ледва да спазва приложимите правила относно мерките за видимост, прозрачност и комуникация, изложени в</w:t>
      </w:r>
      <w:r w:rsidR="0039353B" w:rsidRPr="00B97044">
        <w:rPr>
          <w:lang w:val="bg-BG"/>
        </w:rPr>
        <w:t xml:space="preserve"> </w:t>
      </w:r>
      <w:r w:rsidRPr="00B97044">
        <w:rPr>
          <w:lang w:val="bg-BG"/>
        </w:rPr>
        <w:t>чл. 50 от Регламент (ЕС) № 2021/ 1060 и Приложение № IX към същия</w:t>
      </w:r>
      <w:r w:rsidR="0039353B" w:rsidRPr="00B97044">
        <w:rPr>
          <w:lang w:val="bg-BG"/>
        </w:rPr>
        <w:t xml:space="preserve">, както и </w:t>
      </w:r>
      <w:r w:rsidRPr="00B97044">
        <w:rPr>
          <w:lang w:val="bg-BG"/>
        </w:rPr>
        <w:t>Единния наръчник на бенефициента за прилагане на правилата за видимост, прозрачност и комуникация 2021-2027 г. - Приложение 1 към Национална комуникационна стратегия.</w:t>
      </w:r>
      <w:r w:rsidR="00675887">
        <w:rPr>
          <w:lang w:val="bg-BG"/>
        </w:rPr>
        <w:t xml:space="preserve"> За улеснение към настоящото Ръководство е разработено Приложение 1, което съдържа необходимите документи за визуализация.</w:t>
      </w:r>
    </w:p>
    <w:p w14:paraId="6C2E898C" w14:textId="08E25905" w:rsidR="005379D6" w:rsidRPr="003445E9" w:rsidRDefault="005379D6" w:rsidP="003445E9">
      <w:pPr>
        <w:spacing w:after="60" w:line="360" w:lineRule="auto"/>
        <w:ind w:firstLine="357"/>
        <w:jc w:val="both"/>
        <w:rPr>
          <w:lang w:val="en-US"/>
        </w:rPr>
      </w:pPr>
      <w:r w:rsidRPr="00B97044">
        <w:rPr>
          <w:lang w:val="bg-BG"/>
        </w:rPr>
        <w:t>При всички мерки за комуникация и видимост, предприе</w:t>
      </w:r>
      <w:r w:rsidR="000038CF">
        <w:rPr>
          <w:lang w:val="bg-BG"/>
        </w:rPr>
        <w:t>т</w:t>
      </w:r>
      <w:r w:rsidRPr="00B97044">
        <w:rPr>
          <w:lang w:val="bg-BG"/>
        </w:rPr>
        <w:t xml:space="preserve">и от Бенефициента, се предоставя информация за подкрепата чрез поставяне на минимум един плакат с информация за проекта (поне размер А3) или еквивалентен електронен екран с информация за проекта, в </w:t>
      </w:r>
      <w:r w:rsidRPr="00B97044">
        <w:rPr>
          <w:lang w:val="bg-BG"/>
        </w:rPr>
        <w:lastRenderedPageBreak/>
        <w:t>който се споменава финансовата подкрепа от ЕС, на видно за обществеността място при спазване на изискванията на Регламент (ЕС) 2021/1060</w:t>
      </w:r>
      <w:r w:rsidR="003445E9">
        <w:rPr>
          <w:lang w:val="en-US"/>
        </w:rPr>
        <w:t>.</w:t>
      </w:r>
    </w:p>
    <w:p w14:paraId="505FBE6A" w14:textId="6A40B6E8" w:rsidR="005379D6" w:rsidRPr="00B97044" w:rsidRDefault="005379D6" w:rsidP="003445E9">
      <w:pPr>
        <w:spacing w:after="60" w:line="360" w:lineRule="auto"/>
        <w:ind w:firstLine="357"/>
        <w:jc w:val="both"/>
        <w:rPr>
          <w:lang w:val="bg-BG"/>
        </w:rPr>
      </w:pPr>
      <w:r w:rsidRPr="00B97044">
        <w:rPr>
          <w:lang w:val="bg-BG"/>
        </w:rPr>
        <w:t>Бенефициентът включва информацията по чл. 33 във всеки документ, свързан с изпълнението на проекта, който е насочен към обществеността или към лицата, имащи отношение към изпълнението на проекта, включително в сертификати за участие и други сертификати, при всякакви контакти със средствата за осведомяване, във всички обяви или публикации, свързани с проекта, както и на конференции и семинари.</w:t>
      </w:r>
    </w:p>
    <w:p w14:paraId="43B3EFB6" w14:textId="5FCDCE97" w:rsidR="005379D6" w:rsidRPr="00B97044" w:rsidRDefault="005379D6" w:rsidP="003445E9">
      <w:pPr>
        <w:spacing w:after="60" w:line="360" w:lineRule="auto"/>
        <w:ind w:firstLine="357"/>
        <w:jc w:val="both"/>
        <w:rPr>
          <w:lang w:val="bg-BG"/>
        </w:rPr>
      </w:pPr>
      <w:r w:rsidRPr="00B97044">
        <w:rPr>
          <w:lang w:val="bg-BG"/>
        </w:rPr>
        <w:t xml:space="preserve">Всеки документ на </w:t>
      </w:r>
      <w:r w:rsidR="00446978" w:rsidRPr="00B97044">
        <w:rPr>
          <w:lang w:val="bg-BG"/>
        </w:rPr>
        <w:t xml:space="preserve">изготвен от </w:t>
      </w:r>
      <w:r w:rsidRPr="00B97044">
        <w:rPr>
          <w:lang w:val="bg-BG"/>
        </w:rPr>
        <w:t>Бенефициента в горните случаи трябва да съдържа следното изявление:</w:t>
      </w:r>
      <w:r w:rsidR="00446978" w:rsidRPr="00B97044">
        <w:rPr>
          <w:lang w:val="bg-BG"/>
        </w:rPr>
        <w:t xml:space="preserve"> </w:t>
      </w:r>
      <w:r w:rsidRPr="00B97044">
        <w:rPr>
          <w:lang w:val="bg-BG"/>
        </w:rPr>
        <w:t>„</w:t>
      </w:r>
      <w:r w:rsidRPr="00B97044">
        <w:rPr>
          <w:i/>
          <w:iCs/>
          <w:lang w:val="bg-BG"/>
        </w:rPr>
        <w:t>Този документ е създаден с финансовата подкрепа на програма „Конкурентоспособност  и иновации в предприятията“ 2021-2027 г., съфинансирана от Европейския съюз чрез Европейския фонд за регионално развитие. Цялата отговорност за съдържанието на документа се носи от &lt; наименование на Бенефициента &gt; и при никакви обстоятелства не може да се приема, че този документ отразява официалното становище на Европейския съюз и Управляващия орган</w:t>
      </w:r>
      <w:r w:rsidRPr="00B97044">
        <w:rPr>
          <w:lang w:val="bg-BG"/>
        </w:rPr>
        <w:t>”.</w:t>
      </w:r>
    </w:p>
    <w:p w14:paraId="69000157" w14:textId="353C5666" w:rsidR="005379D6" w:rsidRPr="00B97044" w:rsidRDefault="005379D6" w:rsidP="003445E9">
      <w:pPr>
        <w:spacing w:after="60" w:line="360" w:lineRule="auto"/>
        <w:ind w:firstLine="357"/>
        <w:jc w:val="both"/>
        <w:rPr>
          <w:lang w:val="bg-BG"/>
        </w:rPr>
      </w:pPr>
      <w:r w:rsidRPr="00B97044">
        <w:rPr>
          <w:lang w:val="bg-BG"/>
        </w:rPr>
        <w:t>По време на изпълнението на проекта Бенефициентът информира обществеността за получената подкрепа, като включва на своя уебсайт, когато такъв съществува, и на сайтове в социални медии кратко описание на операцията, пропорционално на равнището на подкрепа, включително на нейните цели и резултатите от нея, и откроява финансовата подкрепа от Европейския съюз.</w:t>
      </w:r>
    </w:p>
    <w:p w14:paraId="404059D8" w14:textId="70A30A45" w:rsidR="005379D6" w:rsidRPr="00B97044" w:rsidRDefault="002458AE" w:rsidP="00C463EE">
      <w:pPr>
        <w:pBdr>
          <w:top w:val="single" w:sz="4" w:space="1" w:color="auto"/>
          <w:left w:val="single" w:sz="4" w:space="4" w:color="auto"/>
          <w:bottom w:val="single" w:sz="4" w:space="1" w:color="auto"/>
          <w:right w:val="single" w:sz="4" w:space="4" w:color="auto"/>
        </w:pBdr>
        <w:spacing w:before="120" w:after="120" w:line="360" w:lineRule="auto"/>
        <w:jc w:val="both"/>
        <w:rPr>
          <w:lang w:val="bg-BG"/>
        </w:rPr>
      </w:pPr>
      <w:r w:rsidRPr="00B97044">
        <w:rPr>
          <w:b/>
          <w:bCs/>
          <w:lang w:val="bg-BG"/>
        </w:rPr>
        <w:t>ВАЖНО!!!</w:t>
      </w:r>
      <w:r w:rsidRPr="00B97044">
        <w:rPr>
          <w:lang w:val="bg-BG"/>
        </w:rPr>
        <w:t xml:space="preserve"> </w:t>
      </w:r>
      <w:r w:rsidR="005379D6" w:rsidRPr="00B97044">
        <w:rPr>
          <w:lang w:val="bg-BG"/>
        </w:rPr>
        <w:t xml:space="preserve">При неизпълнение от страна </w:t>
      </w:r>
      <w:r w:rsidR="004B3968">
        <w:rPr>
          <w:lang w:val="bg-BG"/>
        </w:rPr>
        <w:t xml:space="preserve">на </w:t>
      </w:r>
      <w:r w:rsidR="005379D6" w:rsidRPr="00B97044">
        <w:rPr>
          <w:lang w:val="bg-BG"/>
        </w:rPr>
        <w:t>бенефициента на задължителни мерки за видимост, прозрачност и комуникация, съгласно предвиденото в 47, 49 и 50 от Регламент (ЕС) № 2021/ 1060 и когато не са предприети корективни действия, УО прилага мерки, като отчита принципа на пропорционалност, като анулира до 3% от помощта за съответния проект.</w:t>
      </w:r>
    </w:p>
    <w:p w14:paraId="7FC39B3E" w14:textId="77777777" w:rsidR="005379D6" w:rsidRPr="00B97044" w:rsidRDefault="005379D6" w:rsidP="003445E9">
      <w:pPr>
        <w:spacing w:after="60" w:line="360" w:lineRule="auto"/>
        <w:ind w:firstLine="708"/>
        <w:jc w:val="both"/>
        <w:rPr>
          <w:lang w:val="bg-BG"/>
        </w:rPr>
      </w:pPr>
      <w:r w:rsidRPr="00B97044">
        <w:rPr>
          <w:lang w:val="bg-BG"/>
        </w:rPr>
        <w:t>При изпълнение на мерките за видимост, прозрачност и комуникация, бенефициентите използват създадените за улеснение:</w:t>
      </w:r>
    </w:p>
    <w:p w14:paraId="3EF31EF3" w14:textId="77131FFD" w:rsidR="0046386E" w:rsidRPr="00B97044" w:rsidRDefault="00C463EE" w:rsidP="00847333">
      <w:pPr>
        <w:pStyle w:val="ListParagraph"/>
        <w:numPr>
          <w:ilvl w:val="0"/>
          <w:numId w:val="31"/>
        </w:numPr>
        <w:spacing w:after="60" w:line="360" w:lineRule="auto"/>
        <w:ind w:left="709" w:hanging="142"/>
        <w:jc w:val="both"/>
        <w:rPr>
          <w:lang w:val="bg-BG"/>
        </w:rPr>
      </w:pPr>
      <w:r>
        <w:rPr>
          <w:lang w:val="bg-BG"/>
        </w:rPr>
        <w:t xml:space="preserve"> </w:t>
      </w:r>
      <w:r w:rsidR="005379D6" w:rsidRPr="00B97044">
        <w:rPr>
          <w:lang w:val="bg-BG"/>
        </w:rPr>
        <w:t>Онлайн генератор на плакати, табели и билбордов</w:t>
      </w:r>
      <w:r w:rsidR="0046386E" w:rsidRPr="00B97044">
        <w:rPr>
          <w:lang w:val="bg-BG"/>
        </w:rPr>
        <w:t xml:space="preserve">е; </w:t>
      </w:r>
    </w:p>
    <w:p w14:paraId="1DCBC291" w14:textId="6DC59846" w:rsidR="005379D6" w:rsidRPr="00B97044" w:rsidRDefault="00C463EE" w:rsidP="00847333">
      <w:pPr>
        <w:pStyle w:val="ListParagraph"/>
        <w:numPr>
          <w:ilvl w:val="0"/>
          <w:numId w:val="31"/>
        </w:numPr>
        <w:spacing w:after="60" w:line="360" w:lineRule="auto"/>
        <w:ind w:left="709" w:hanging="142"/>
        <w:jc w:val="both"/>
        <w:rPr>
          <w:lang w:val="bg-BG"/>
        </w:rPr>
      </w:pPr>
      <w:r>
        <w:rPr>
          <w:lang w:val="bg-BG"/>
        </w:rPr>
        <w:t xml:space="preserve"> </w:t>
      </w:r>
      <w:r w:rsidR="005379D6" w:rsidRPr="00B97044">
        <w:rPr>
          <w:lang w:val="bg-BG"/>
        </w:rPr>
        <w:t>Страница за сваляне на визуални елементи</w:t>
      </w:r>
    </w:p>
    <w:p w14:paraId="34690ACA" w14:textId="4BDC9541" w:rsidR="00B0537F" w:rsidRPr="00465A9B" w:rsidRDefault="005379D6" w:rsidP="003445E9">
      <w:pPr>
        <w:spacing w:after="60" w:line="360" w:lineRule="auto"/>
        <w:ind w:firstLine="708"/>
        <w:jc w:val="both"/>
        <w:rPr>
          <w:lang w:val="bg-BG"/>
        </w:rPr>
      </w:pPr>
      <w:r w:rsidRPr="00B97044">
        <w:rPr>
          <w:lang w:val="bg-BG"/>
        </w:rPr>
        <w:t xml:space="preserve">Към настоящото ръководство за изготвени примерни варианти на плакат, табела и билборд, създадени чрез посочения генератор. При използването на онлайн генератор, всеки </w:t>
      </w:r>
      <w:r w:rsidRPr="00B97044">
        <w:rPr>
          <w:lang w:val="bg-BG"/>
        </w:rPr>
        <w:lastRenderedPageBreak/>
        <w:t>бенефициент има възможност да прикачи лого или изображение в обособеното за него поле. Единственото изискване е логото на бенефициента да не е по-голямо от логото на ЕС.</w:t>
      </w:r>
    </w:p>
    <w:p w14:paraId="0BA4D881" w14:textId="77777777" w:rsidR="00C463EE" w:rsidRDefault="004F3146" w:rsidP="00C463EE">
      <w:pPr>
        <w:pBdr>
          <w:top w:val="single" w:sz="4" w:space="1" w:color="auto"/>
          <w:left w:val="single" w:sz="4" w:space="4" w:color="auto"/>
          <w:bottom w:val="single" w:sz="4" w:space="1" w:color="auto"/>
          <w:right w:val="single" w:sz="4" w:space="4" w:color="auto"/>
        </w:pBdr>
        <w:spacing w:after="60" w:line="360" w:lineRule="auto"/>
        <w:jc w:val="both"/>
        <w:rPr>
          <w:b/>
          <w:bCs/>
          <w:lang w:val="bg-BG"/>
        </w:rPr>
      </w:pPr>
      <w:r w:rsidRPr="00C463EE">
        <w:rPr>
          <w:b/>
          <w:bCs/>
          <w:lang w:val="bg-BG"/>
        </w:rPr>
        <w:t>ВАЖНО!!!</w:t>
      </w:r>
      <w:r w:rsidR="00C463EE">
        <w:rPr>
          <w:b/>
          <w:bCs/>
          <w:lang w:val="bg-BG"/>
        </w:rPr>
        <w:t xml:space="preserve"> </w:t>
      </w:r>
    </w:p>
    <w:p w14:paraId="0409E6CC" w14:textId="2C50FE50" w:rsidR="00C463EE" w:rsidRDefault="00C463EE" w:rsidP="00C463EE">
      <w:pPr>
        <w:pBdr>
          <w:top w:val="single" w:sz="4" w:space="1" w:color="auto"/>
          <w:left w:val="single" w:sz="4" w:space="4" w:color="auto"/>
          <w:bottom w:val="single" w:sz="4" w:space="1" w:color="auto"/>
          <w:right w:val="single" w:sz="4" w:space="4" w:color="auto"/>
        </w:pBdr>
        <w:spacing w:after="60" w:line="360" w:lineRule="auto"/>
        <w:jc w:val="both"/>
        <w:rPr>
          <w:lang w:val="bg-BG"/>
        </w:rPr>
      </w:pPr>
      <w:r>
        <w:rPr>
          <w:lang w:val="bg-BG"/>
        </w:rPr>
        <w:t xml:space="preserve">- </w:t>
      </w:r>
      <w:r w:rsidR="00EC2437" w:rsidRPr="00C463EE">
        <w:rPr>
          <w:lang w:val="bg-BG"/>
        </w:rPr>
        <w:t xml:space="preserve">Сроковете, задълженията </w:t>
      </w:r>
      <w:r w:rsidR="00614A3B" w:rsidRPr="00C463EE">
        <w:rPr>
          <w:lang w:val="bg-BG"/>
        </w:rPr>
        <w:t xml:space="preserve">по изпълнението на договорите </w:t>
      </w:r>
      <w:r w:rsidR="00EC2437" w:rsidRPr="00C463EE">
        <w:rPr>
          <w:lang w:val="bg-BG"/>
        </w:rPr>
        <w:t xml:space="preserve">и </w:t>
      </w:r>
      <w:r w:rsidR="00614A3B" w:rsidRPr="00C463EE">
        <w:rPr>
          <w:lang w:val="bg-BG"/>
        </w:rPr>
        <w:t xml:space="preserve">изпълнението на </w:t>
      </w:r>
      <w:r w:rsidR="00EC2437" w:rsidRPr="00C463EE">
        <w:rPr>
          <w:lang w:val="bg-BG"/>
        </w:rPr>
        <w:t>индикаторите започват да текат от датата на влизане в сила на договора.</w:t>
      </w:r>
    </w:p>
    <w:p w14:paraId="1662F895" w14:textId="189E35A3" w:rsidR="00C463EE" w:rsidRDefault="00C463EE" w:rsidP="00C463EE">
      <w:pPr>
        <w:pBdr>
          <w:top w:val="single" w:sz="4" w:space="1" w:color="auto"/>
          <w:left w:val="single" w:sz="4" w:space="4" w:color="auto"/>
          <w:bottom w:val="single" w:sz="4" w:space="1" w:color="auto"/>
          <w:right w:val="single" w:sz="4" w:space="4" w:color="auto"/>
        </w:pBdr>
        <w:spacing w:after="60" w:line="360" w:lineRule="auto"/>
        <w:jc w:val="both"/>
        <w:rPr>
          <w:lang w:val="bg-BG"/>
        </w:rPr>
      </w:pPr>
      <w:r>
        <w:rPr>
          <w:lang w:val="bg-BG"/>
        </w:rPr>
        <w:t xml:space="preserve">- </w:t>
      </w:r>
      <w:r w:rsidR="00EC2437" w:rsidRPr="00C463EE">
        <w:rPr>
          <w:lang w:val="bg-BG"/>
        </w:rPr>
        <w:t xml:space="preserve">Бенефициентът трябва да </w:t>
      </w:r>
      <w:r w:rsidR="00245079" w:rsidRPr="00C463EE">
        <w:rPr>
          <w:lang w:val="bg-BG"/>
        </w:rPr>
        <w:t>изпълнява заложеното в сключения АДПБФП</w:t>
      </w:r>
      <w:r w:rsidR="00EC2437" w:rsidRPr="00C463EE">
        <w:rPr>
          <w:lang w:val="bg-BG"/>
        </w:rPr>
        <w:t xml:space="preserve">, </w:t>
      </w:r>
      <w:r w:rsidR="00245079" w:rsidRPr="00C463EE">
        <w:rPr>
          <w:lang w:val="bg-BG"/>
        </w:rPr>
        <w:t xml:space="preserve">с акцент върху </w:t>
      </w:r>
      <w:r w:rsidR="00614A3B" w:rsidRPr="00C463EE">
        <w:rPr>
          <w:lang w:val="bg-BG"/>
        </w:rPr>
        <w:t xml:space="preserve">постигане на резултатите </w:t>
      </w:r>
      <w:r w:rsidR="00BC1059" w:rsidRPr="00C463EE">
        <w:rPr>
          <w:lang w:val="bg-BG"/>
        </w:rPr>
        <w:t>и</w:t>
      </w:r>
      <w:r w:rsidR="00EC2437" w:rsidRPr="00C463EE">
        <w:rPr>
          <w:lang w:val="bg-BG"/>
        </w:rPr>
        <w:t xml:space="preserve"> </w:t>
      </w:r>
      <w:r w:rsidR="00614A3B" w:rsidRPr="00C463EE">
        <w:rPr>
          <w:lang w:val="bg-BG"/>
        </w:rPr>
        <w:t xml:space="preserve">изпълнението на </w:t>
      </w:r>
      <w:r w:rsidR="00EC2437" w:rsidRPr="00C463EE">
        <w:rPr>
          <w:lang w:val="bg-BG"/>
        </w:rPr>
        <w:t>индикатори</w:t>
      </w:r>
      <w:r w:rsidR="00614A3B" w:rsidRPr="00C463EE">
        <w:rPr>
          <w:lang w:val="bg-BG"/>
        </w:rPr>
        <w:t>те</w:t>
      </w:r>
      <w:r w:rsidR="00D03D58" w:rsidRPr="00C463EE">
        <w:rPr>
          <w:lang w:val="bg-BG"/>
        </w:rPr>
        <w:t>.</w:t>
      </w:r>
    </w:p>
    <w:p w14:paraId="23A9A006" w14:textId="760AE549" w:rsidR="00EC2437" w:rsidRPr="00C463EE" w:rsidRDefault="00C463EE" w:rsidP="00C463EE">
      <w:pPr>
        <w:pBdr>
          <w:top w:val="single" w:sz="4" w:space="1" w:color="auto"/>
          <w:left w:val="single" w:sz="4" w:space="4" w:color="auto"/>
          <w:bottom w:val="single" w:sz="4" w:space="1" w:color="auto"/>
          <w:right w:val="single" w:sz="4" w:space="4" w:color="auto"/>
        </w:pBdr>
        <w:spacing w:after="60" w:line="360" w:lineRule="auto"/>
        <w:jc w:val="both"/>
        <w:rPr>
          <w:lang w:val="bg-BG"/>
        </w:rPr>
      </w:pPr>
      <w:r>
        <w:rPr>
          <w:lang w:val="bg-BG"/>
        </w:rPr>
        <w:t xml:space="preserve">- </w:t>
      </w:r>
      <w:r w:rsidR="00EC2437" w:rsidRPr="00C463EE">
        <w:rPr>
          <w:lang w:val="bg-BG"/>
        </w:rPr>
        <w:t>Въпреки че не се изисква финансово отчитане на всяка разходна позиция, е необходимо да бъде документирано изпълнението на проекта по ключови параметри</w:t>
      </w:r>
      <w:r w:rsidR="00D03D58" w:rsidRPr="00C463EE">
        <w:rPr>
          <w:lang w:val="bg-BG"/>
        </w:rPr>
        <w:t xml:space="preserve">, заложени в </w:t>
      </w:r>
      <w:r w:rsidR="004569BD" w:rsidRPr="00C463EE">
        <w:rPr>
          <w:lang w:val="bg-BG"/>
        </w:rPr>
        <w:t>АДПБФП</w:t>
      </w:r>
      <w:r w:rsidR="004B3968" w:rsidRPr="00C463EE">
        <w:rPr>
          <w:lang w:val="bg-BG"/>
        </w:rPr>
        <w:t>.</w:t>
      </w:r>
    </w:p>
    <w:p w14:paraId="08392467" w14:textId="77777777" w:rsidR="00123FD7" w:rsidRPr="00B97044" w:rsidRDefault="00123FD7" w:rsidP="003445E9">
      <w:pPr>
        <w:spacing w:after="60" w:line="360" w:lineRule="auto"/>
        <w:ind w:left="720"/>
        <w:jc w:val="both"/>
        <w:rPr>
          <w:lang w:val="bg-BG"/>
        </w:rPr>
      </w:pPr>
    </w:p>
    <w:p w14:paraId="2418C766" w14:textId="73B5FDC2" w:rsidR="00B95AF1" w:rsidRPr="00D22D3D" w:rsidRDefault="00D22D3D" w:rsidP="003D30A4">
      <w:pPr>
        <w:pStyle w:val="ListParagraph"/>
        <w:numPr>
          <w:ilvl w:val="0"/>
          <w:numId w:val="22"/>
        </w:numPr>
        <w:spacing w:line="360" w:lineRule="auto"/>
        <w:jc w:val="both"/>
        <w:rPr>
          <w:lang w:val="bg-BG"/>
        </w:rPr>
      </w:pPr>
      <w:r w:rsidRPr="00D22D3D">
        <w:rPr>
          <w:b/>
          <w:bCs/>
          <w:lang w:val="bg-BG"/>
        </w:rPr>
        <w:t>ОТЧИТАНЕ НА ПРОЕКТНИ ДЕЙНОСТИ</w:t>
      </w:r>
      <w:r w:rsidR="00C463EE">
        <w:rPr>
          <w:b/>
          <w:bCs/>
          <w:lang w:val="bg-BG"/>
        </w:rPr>
        <w:t>,</w:t>
      </w:r>
      <w:r w:rsidRPr="00D22D3D">
        <w:rPr>
          <w:b/>
          <w:bCs/>
          <w:lang w:val="bg-BG"/>
        </w:rPr>
        <w:t xml:space="preserve"> ЧРЕЗ КОИТО СЕ ПОСТИГА СЪОТВЕТНИЯ РЕЗУЛТАТ И ИСКАНЕ ЗА ПЛАЩАНЕ </w:t>
      </w:r>
    </w:p>
    <w:p w14:paraId="0FF384F4" w14:textId="693BBF7A" w:rsidR="00B95AF1" w:rsidRPr="00B97044" w:rsidRDefault="00B95AF1" w:rsidP="00B95AF1">
      <w:pPr>
        <w:spacing w:line="360" w:lineRule="auto"/>
        <w:ind w:firstLine="360"/>
        <w:jc w:val="both"/>
        <w:rPr>
          <w:lang w:val="bg-BG"/>
        </w:rPr>
      </w:pPr>
      <w:r w:rsidRPr="00B97044">
        <w:rPr>
          <w:lang w:val="bg-BG"/>
        </w:rPr>
        <w:t xml:space="preserve">Изпълнението на проектите по процедурите с прилагане на </w:t>
      </w:r>
      <w:r w:rsidR="00B045F0">
        <w:rPr>
          <w:lang w:val="bg-BG"/>
        </w:rPr>
        <w:t>ОВР</w:t>
      </w:r>
      <w:r w:rsidRPr="00B97044">
        <w:rPr>
          <w:lang w:val="bg-BG"/>
        </w:rPr>
        <w:t xml:space="preserve"> изисква специфичен подход. Основният акцент е поставен върху постигане на резултати</w:t>
      </w:r>
      <w:r w:rsidR="00BC1059">
        <w:rPr>
          <w:lang w:val="bg-BG"/>
        </w:rPr>
        <w:t>те</w:t>
      </w:r>
      <w:r w:rsidRPr="00B97044">
        <w:rPr>
          <w:lang w:val="bg-BG"/>
        </w:rPr>
        <w:t xml:space="preserve">/изпълнение на индикаторите по проекта. Това означава, че бенефициентите трябва да </w:t>
      </w:r>
      <w:r w:rsidR="002E2681">
        <w:rPr>
          <w:lang w:val="bg-BG"/>
        </w:rPr>
        <w:t>обърнат внимание на</w:t>
      </w:r>
      <w:r w:rsidRPr="00B97044">
        <w:rPr>
          <w:lang w:val="bg-BG"/>
        </w:rPr>
        <w:t>:</w:t>
      </w:r>
    </w:p>
    <w:p w14:paraId="1B3ADE36" w14:textId="219F60F7" w:rsidR="00B95AF1" w:rsidRPr="00B97044" w:rsidRDefault="002E2681" w:rsidP="00C463EE">
      <w:pPr>
        <w:pStyle w:val="ListParagraph"/>
        <w:numPr>
          <w:ilvl w:val="0"/>
          <w:numId w:val="32"/>
        </w:numPr>
        <w:spacing w:after="120" w:line="360" w:lineRule="auto"/>
        <w:ind w:left="568" w:hanging="284"/>
        <w:contextualSpacing w:val="0"/>
        <w:jc w:val="both"/>
        <w:rPr>
          <w:lang w:val="bg-BG"/>
        </w:rPr>
      </w:pPr>
      <w:r>
        <w:rPr>
          <w:b/>
          <w:bCs/>
          <w:lang w:val="bg-BG"/>
        </w:rPr>
        <w:t>цялост</w:t>
      </w:r>
      <w:r w:rsidR="00A43826" w:rsidRPr="00B97044">
        <w:rPr>
          <w:b/>
          <w:bCs/>
          <w:lang w:val="bg-BG"/>
        </w:rPr>
        <w:t>ното реализиране на дейностите</w:t>
      </w:r>
      <w:r w:rsidR="00A43826" w:rsidRPr="001940E4">
        <w:rPr>
          <w:b/>
          <w:lang w:val="bg-BG"/>
        </w:rPr>
        <w:t>,</w:t>
      </w:r>
      <w:r w:rsidR="001940E4" w:rsidRPr="001940E4">
        <w:rPr>
          <w:b/>
        </w:rPr>
        <w:t xml:space="preserve"> </w:t>
      </w:r>
      <w:r w:rsidR="001940E4" w:rsidRPr="001940E4">
        <w:rPr>
          <w:b/>
          <w:lang w:val="bg-BG"/>
        </w:rPr>
        <w:t>чрез които се постига съответния резултат</w:t>
      </w:r>
      <w:r w:rsidR="001940E4">
        <w:rPr>
          <w:lang w:val="bg-BG"/>
        </w:rPr>
        <w:t>, в съответствие с описаното</w:t>
      </w:r>
      <w:r w:rsidR="00A43826" w:rsidRPr="00B97044">
        <w:rPr>
          <w:lang w:val="bg-BG"/>
        </w:rPr>
        <w:t xml:space="preserve"> в проектното предложение;</w:t>
      </w:r>
    </w:p>
    <w:p w14:paraId="03570D2D" w14:textId="4FEFDF37" w:rsidR="002A42F2" w:rsidRPr="0015325C" w:rsidRDefault="002E2681" w:rsidP="00C463EE">
      <w:pPr>
        <w:pStyle w:val="ListParagraph"/>
        <w:numPr>
          <w:ilvl w:val="0"/>
          <w:numId w:val="32"/>
        </w:numPr>
        <w:spacing w:after="120" w:line="360" w:lineRule="auto"/>
        <w:ind w:left="568" w:hanging="284"/>
        <w:contextualSpacing w:val="0"/>
        <w:jc w:val="both"/>
        <w:rPr>
          <w:lang w:val="bg-BG"/>
        </w:rPr>
      </w:pPr>
      <w:r>
        <w:rPr>
          <w:b/>
          <w:bCs/>
          <w:lang w:val="bg-BG"/>
        </w:rPr>
        <w:t>предоставя</w:t>
      </w:r>
      <w:r w:rsidR="00A43826" w:rsidRPr="00B97044">
        <w:rPr>
          <w:b/>
          <w:bCs/>
          <w:lang w:val="bg-BG"/>
        </w:rPr>
        <w:t>нето на подходящи доказателства</w:t>
      </w:r>
      <w:r w:rsidR="00A43826" w:rsidRPr="00B97044">
        <w:rPr>
          <w:lang w:val="bg-BG"/>
        </w:rPr>
        <w:t>, че резултатите са постигнати.</w:t>
      </w:r>
    </w:p>
    <w:p w14:paraId="7616971B" w14:textId="05F00B8C" w:rsidR="00A43826" w:rsidRPr="00B97044" w:rsidRDefault="000C50C5" w:rsidP="001A0F39">
      <w:pPr>
        <w:spacing w:line="360" w:lineRule="auto"/>
        <w:jc w:val="both"/>
        <w:rPr>
          <w:b/>
          <w:bCs/>
          <w:lang w:val="bg-BG"/>
        </w:rPr>
      </w:pPr>
      <w:r w:rsidRPr="00B97044">
        <w:rPr>
          <w:b/>
          <w:bCs/>
          <w:lang w:val="bg-BG"/>
        </w:rPr>
        <w:t>Примери за отчетни</w:t>
      </w:r>
      <w:r w:rsidR="00A43826" w:rsidRPr="00B97044">
        <w:rPr>
          <w:b/>
          <w:bCs/>
          <w:lang w:val="bg-BG"/>
        </w:rPr>
        <w:t xml:space="preserve"> документи</w:t>
      </w:r>
      <w:r w:rsidR="00D70DD2" w:rsidRPr="00B97044">
        <w:rPr>
          <w:b/>
          <w:bCs/>
          <w:lang w:val="bg-BG"/>
        </w:rPr>
        <w:t xml:space="preserve"> (посочената информация</w:t>
      </w:r>
      <w:r w:rsidR="002A42F2">
        <w:rPr>
          <w:b/>
          <w:bCs/>
          <w:lang w:val="bg-BG"/>
        </w:rPr>
        <w:t xml:space="preserve"> не е изчерпателна</w:t>
      </w:r>
      <w:r w:rsidR="00D70DD2" w:rsidRPr="00B97044">
        <w:rPr>
          <w:b/>
          <w:bCs/>
          <w:lang w:val="bg-BG"/>
        </w:rPr>
        <w:t>)</w:t>
      </w:r>
      <w:r w:rsidR="00A43826" w:rsidRPr="00B97044">
        <w:rPr>
          <w:b/>
          <w:bCs/>
          <w:lang w:val="bg-BG"/>
        </w:rPr>
        <w:t>:</w:t>
      </w:r>
    </w:p>
    <w:tbl>
      <w:tblPr>
        <w:tblpPr w:leftFromText="141" w:rightFromText="141" w:vertAnchor="text" w:tblpY="1"/>
        <w:tblOverlap w:val="neve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95"/>
        <w:gridCol w:w="1959"/>
        <w:gridCol w:w="5739"/>
      </w:tblGrid>
      <w:tr w:rsidR="00465A9B" w:rsidRPr="00B97044" w14:paraId="61A45D89" w14:textId="77777777" w:rsidTr="009D2246">
        <w:trPr>
          <w:tblHeader/>
          <w:tblCellSpacing w:w="15" w:type="dxa"/>
        </w:trPr>
        <w:tc>
          <w:tcPr>
            <w:tcW w:w="1750" w:type="dxa"/>
            <w:vAlign w:val="center"/>
            <w:hideMark/>
          </w:tcPr>
          <w:p w14:paraId="5BAFE6B6" w14:textId="1E47A923" w:rsidR="00465A9B" w:rsidRPr="00B97044" w:rsidRDefault="00F147F9" w:rsidP="0015325C">
            <w:pPr>
              <w:spacing w:line="360" w:lineRule="auto"/>
              <w:jc w:val="center"/>
              <w:rPr>
                <w:b/>
                <w:bCs/>
                <w:lang w:val="bg-BG"/>
              </w:rPr>
            </w:pPr>
            <w:r>
              <w:rPr>
                <w:b/>
                <w:bCs/>
                <w:lang w:val="bg-BG"/>
              </w:rPr>
              <w:t>Заложена проектна дейност</w:t>
            </w:r>
          </w:p>
        </w:tc>
        <w:tc>
          <w:tcPr>
            <w:tcW w:w="1929" w:type="dxa"/>
          </w:tcPr>
          <w:p w14:paraId="068C5A82" w14:textId="112ADB02" w:rsidR="00465A9B" w:rsidRPr="00B97044" w:rsidRDefault="00465A9B" w:rsidP="0015325C">
            <w:pPr>
              <w:spacing w:line="360" w:lineRule="auto"/>
              <w:jc w:val="center"/>
              <w:rPr>
                <w:b/>
                <w:bCs/>
                <w:lang w:val="bg-BG"/>
              </w:rPr>
            </w:pPr>
            <w:r>
              <w:rPr>
                <w:b/>
                <w:bCs/>
                <w:lang w:val="bg-BG"/>
              </w:rPr>
              <w:t>О</w:t>
            </w:r>
            <w:r w:rsidR="0015325C">
              <w:rPr>
                <w:b/>
                <w:bCs/>
                <w:lang w:val="bg-BG"/>
              </w:rPr>
              <w:t>чакв</w:t>
            </w:r>
            <w:r>
              <w:rPr>
                <w:b/>
                <w:bCs/>
                <w:lang w:val="bg-BG"/>
              </w:rPr>
              <w:t>ан РЕЗУЛТАТ</w:t>
            </w:r>
          </w:p>
        </w:tc>
        <w:tc>
          <w:tcPr>
            <w:tcW w:w="5694" w:type="dxa"/>
            <w:vAlign w:val="center"/>
            <w:hideMark/>
          </w:tcPr>
          <w:p w14:paraId="0632B05C" w14:textId="4DBDD475" w:rsidR="00465A9B" w:rsidRPr="00B97044" w:rsidRDefault="00465A9B" w:rsidP="0015325C">
            <w:pPr>
              <w:spacing w:line="360" w:lineRule="auto"/>
              <w:jc w:val="center"/>
              <w:rPr>
                <w:b/>
                <w:bCs/>
                <w:lang w:val="bg-BG"/>
              </w:rPr>
            </w:pPr>
            <w:r w:rsidRPr="00B97044">
              <w:rPr>
                <w:b/>
                <w:bCs/>
                <w:lang w:val="bg-BG"/>
              </w:rPr>
              <w:t>Примери за доказателства</w:t>
            </w:r>
          </w:p>
        </w:tc>
      </w:tr>
      <w:tr w:rsidR="00465A9B" w:rsidRPr="002F13CD" w14:paraId="18ECD287" w14:textId="77777777" w:rsidTr="009D2246">
        <w:trPr>
          <w:tblCellSpacing w:w="15" w:type="dxa"/>
        </w:trPr>
        <w:tc>
          <w:tcPr>
            <w:tcW w:w="1750" w:type="dxa"/>
            <w:vAlign w:val="center"/>
            <w:hideMark/>
          </w:tcPr>
          <w:p w14:paraId="79A53FBC" w14:textId="36EAF7F9" w:rsidR="00465A9B" w:rsidRPr="00B97044" w:rsidRDefault="00465A9B" w:rsidP="0015325C">
            <w:pPr>
              <w:spacing w:line="360" w:lineRule="auto"/>
              <w:jc w:val="center"/>
              <w:rPr>
                <w:lang w:val="bg-BG"/>
              </w:rPr>
            </w:pPr>
            <w:r>
              <w:rPr>
                <w:lang w:val="bg-BG"/>
              </w:rPr>
              <w:t>Предоставяне на услуга (напр. в</w:t>
            </w:r>
            <w:r w:rsidRPr="00B97044">
              <w:rPr>
                <w:lang w:val="bg-BG"/>
              </w:rPr>
              <w:t>недряване на ИКТ услуга/решение</w:t>
            </w:r>
            <w:r>
              <w:rPr>
                <w:lang w:val="bg-BG"/>
              </w:rPr>
              <w:t>)</w:t>
            </w:r>
          </w:p>
        </w:tc>
        <w:tc>
          <w:tcPr>
            <w:tcW w:w="1929" w:type="dxa"/>
          </w:tcPr>
          <w:p w14:paraId="25D2853F" w14:textId="327F81DC" w:rsidR="00465A9B" w:rsidRPr="009B64AB" w:rsidRDefault="009B64AB" w:rsidP="0015325C">
            <w:pPr>
              <w:spacing w:line="360" w:lineRule="auto"/>
              <w:jc w:val="center"/>
              <w:rPr>
                <w:lang w:val="bg-BG"/>
              </w:rPr>
            </w:pPr>
            <w:r>
              <w:rPr>
                <w:lang w:val="bg-BG"/>
              </w:rPr>
              <w:t>Внедрено ИКТ решение</w:t>
            </w:r>
          </w:p>
        </w:tc>
        <w:tc>
          <w:tcPr>
            <w:tcW w:w="5694" w:type="dxa"/>
            <w:vAlign w:val="center"/>
          </w:tcPr>
          <w:p w14:paraId="63E60BA9" w14:textId="5178E413" w:rsidR="00465A9B" w:rsidRPr="00BD2A09" w:rsidRDefault="00465A9B" w:rsidP="009D2246">
            <w:pPr>
              <w:pStyle w:val="ListParagraph"/>
              <w:numPr>
                <w:ilvl w:val="0"/>
                <w:numId w:val="46"/>
              </w:numPr>
              <w:spacing w:line="360" w:lineRule="auto"/>
              <w:ind w:left="321" w:hanging="283"/>
              <w:jc w:val="both"/>
              <w:rPr>
                <w:lang w:val="bg-BG"/>
              </w:rPr>
            </w:pPr>
            <w:r w:rsidRPr="00BD2A09">
              <w:rPr>
                <w:lang w:val="bg-BG"/>
              </w:rPr>
              <w:t>Договор/ възлагателно писмо с изпълнител;</w:t>
            </w:r>
          </w:p>
          <w:p w14:paraId="4C286C1C" w14:textId="77777777" w:rsidR="00BD2A09" w:rsidRDefault="00465A9B" w:rsidP="009D2246">
            <w:pPr>
              <w:pStyle w:val="ListParagraph"/>
              <w:numPr>
                <w:ilvl w:val="0"/>
                <w:numId w:val="46"/>
              </w:numPr>
              <w:spacing w:line="360" w:lineRule="auto"/>
              <w:ind w:left="321" w:hanging="283"/>
              <w:jc w:val="both"/>
              <w:rPr>
                <w:lang w:val="bg-BG"/>
              </w:rPr>
            </w:pPr>
            <w:r w:rsidRPr="00BD2A09">
              <w:rPr>
                <w:lang w:val="bg-BG"/>
              </w:rPr>
              <w:t>Приемо-предавателен протокол за услуга по образец (Приложение 2) подписан от бенефициента и изпълнителя с описани функционалности на системата;</w:t>
            </w:r>
          </w:p>
          <w:p w14:paraId="5E68A692" w14:textId="77777777" w:rsidR="00BD2A09" w:rsidRDefault="00465A9B" w:rsidP="009D2246">
            <w:pPr>
              <w:pStyle w:val="ListParagraph"/>
              <w:numPr>
                <w:ilvl w:val="0"/>
                <w:numId w:val="46"/>
              </w:numPr>
              <w:spacing w:line="360" w:lineRule="auto"/>
              <w:ind w:left="321" w:hanging="283"/>
              <w:jc w:val="both"/>
              <w:rPr>
                <w:lang w:val="bg-BG"/>
              </w:rPr>
            </w:pPr>
            <w:r w:rsidRPr="00BD2A09">
              <w:rPr>
                <w:lang w:val="bg-BG"/>
              </w:rPr>
              <w:t>Снимки на екран (screenshot), от които да са видими: наименование, версия, сериен номер на прод</w:t>
            </w:r>
            <w:r w:rsidR="00BD2A09">
              <w:rPr>
                <w:lang w:val="bg-BG"/>
              </w:rPr>
              <w:t>укта/ номер на лиценз и т.н.</w:t>
            </w:r>
          </w:p>
          <w:p w14:paraId="538B0FDF" w14:textId="60A5B474" w:rsidR="00465A9B" w:rsidRPr="00B97044" w:rsidRDefault="00BD2A09" w:rsidP="0015325C">
            <w:pPr>
              <w:spacing w:line="360" w:lineRule="auto"/>
              <w:rPr>
                <w:lang w:val="bg-BG"/>
              </w:rPr>
            </w:pPr>
            <w:r w:rsidRPr="00F147F9">
              <w:rPr>
                <w:b/>
                <w:lang w:val="bg-BG"/>
              </w:rPr>
              <w:lastRenderedPageBreak/>
              <w:t>ВАЖНО!</w:t>
            </w:r>
            <w:r>
              <w:rPr>
                <w:lang w:val="bg-BG"/>
              </w:rPr>
              <w:t xml:space="preserve"> По отношение на всеки отделен ОВР, УО представя изчерпателна информация към пакета документи за всяка конкретна процедура, относно търсения резултат и примерни </w:t>
            </w:r>
            <w:r w:rsidR="00F147F9">
              <w:rPr>
                <w:lang w:val="bg-BG"/>
              </w:rPr>
              <w:t>документи</w:t>
            </w:r>
            <w:r>
              <w:rPr>
                <w:lang w:val="bg-BG"/>
              </w:rPr>
              <w:t xml:space="preserve"> с които се доказва постигането му.</w:t>
            </w:r>
          </w:p>
        </w:tc>
      </w:tr>
      <w:tr w:rsidR="00465A9B" w:rsidRPr="002F13CD" w14:paraId="193CAB0C" w14:textId="77777777" w:rsidTr="009D2246">
        <w:trPr>
          <w:tblCellSpacing w:w="15" w:type="dxa"/>
        </w:trPr>
        <w:tc>
          <w:tcPr>
            <w:tcW w:w="1750" w:type="dxa"/>
            <w:hideMark/>
          </w:tcPr>
          <w:p w14:paraId="505549D4" w14:textId="77777777" w:rsidR="00465A9B" w:rsidRPr="00B97044" w:rsidRDefault="00465A9B" w:rsidP="0015325C">
            <w:pPr>
              <w:spacing w:line="360" w:lineRule="auto"/>
              <w:jc w:val="center"/>
              <w:rPr>
                <w:lang w:val="bg-BG"/>
              </w:rPr>
            </w:pPr>
            <w:r w:rsidRPr="00B97044">
              <w:rPr>
                <w:lang w:val="bg-BG"/>
              </w:rPr>
              <w:lastRenderedPageBreak/>
              <w:t>Закупуване на производствено оборудване</w:t>
            </w:r>
          </w:p>
        </w:tc>
        <w:tc>
          <w:tcPr>
            <w:tcW w:w="1929" w:type="dxa"/>
          </w:tcPr>
          <w:p w14:paraId="15DC583E" w14:textId="412CC219" w:rsidR="00465A9B" w:rsidRPr="00B97044" w:rsidRDefault="0015325C" w:rsidP="0015325C">
            <w:pPr>
              <w:spacing w:line="360" w:lineRule="auto"/>
              <w:jc w:val="center"/>
              <w:rPr>
                <w:lang w:val="bg-BG"/>
              </w:rPr>
            </w:pPr>
            <w:r>
              <w:rPr>
                <w:lang w:val="bg-BG"/>
              </w:rPr>
              <w:t>Закупен актив от списъка по процедурата</w:t>
            </w:r>
          </w:p>
        </w:tc>
        <w:tc>
          <w:tcPr>
            <w:tcW w:w="5694" w:type="dxa"/>
            <w:vAlign w:val="center"/>
            <w:hideMark/>
          </w:tcPr>
          <w:p w14:paraId="7A61D8B5" w14:textId="184E7B49" w:rsidR="00465A9B" w:rsidRPr="0015325C" w:rsidRDefault="00465A9B" w:rsidP="009D2246">
            <w:pPr>
              <w:pStyle w:val="ListParagraph"/>
              <w:numPr>
                <w:ilvl w:val="0"/>
                <w:numId w:val="47"/>
              </w:numPr>
              <w:spacing w:line="360" w:lineRule="auto"/>
              <w:ind w:left="321" w:hanging="283"/>
              <w:jc w:val="both"/>
              <w:rPr>
                <w:lang w:val="bg-BG"/>
              </w:rPr>
            </w:pPr>
            <w:r w:rsidRPr="0015325C">
              <w:rPr>
                <w:lang w:val="bg-BG"/>
              </w:rPr>
              <w:t>Договор/ възлагателно писмо с избрания доставчик;</w:t>
            </w:r>
          </w:p>
          <w:p w14:paraId="16C3866D" w14:textId="0C14FBFB" w:rsidR="00465A9B" w:rsidRPr="0015325C" w:rsidRDefault="00465A9B" w:rsidP="009D2246">
            <w:pPr>
              <w:pStyle w:val="ListParagraph"/>
              <w:numPr>
                <w:ilvl w:val="0"/>
                <w:numId w:val="47"/>
              </w:numPr>
              <w:spacing w:line="360" w:lineRule="auto"/>
              <w:ind w:left="321" w:hanging="283"/>
              <w:jc w:val="both"/>
              <w:rPr>
                <w:lang w:val="bg-BG"/>
              </w:rPr>
            </w:pPr>
            <w:r w:rsidRPr="0015325C">
              <w:rPr>
                <w:lang w:val="bg-BG"/>
              </w:rPr>
              <w:t>Приемо-предавателен протокол за доставки по образец (Приложение 2), подписан от бенефициента и доставчика, с описани технически характеристики на актива.</w:t>
            </w:r>
          </w:p>
          <w:p w14:paraId="516DB678" w14:textId="77777777" w:rsidR="00465A9B" w:rsidRDefault="00465A9B" w:rsidP="009D2246">
            <w:pPr>
              <w:pStyle w:val="ListParagraph"/>
              <w:numPr>
                <w:ilvl w:val="0"/>
                <w:numId w:val="47"/>
              </w:numPr>
              <w:spacing w:line="360" w:lineRule="auto"/>
              <w:ind w:left="321" w:hanging="283"/>
              <w:jc w:val="both"/>
              <w:rPr>
                <w:lang w:val="bg-BG"/>
              </w:rPr>
            </w:pPr>
            <w:r w:rsidRPr="0015325C">
              <w:rPr>
                <w:lang w:val="bg-BG"/>
              </w:rPr>
              <w:t xml:space="preserve">Снимки (общ и близък план), от които да е ясно четима табелата със сериен номер, </w:t>
            </w:r>
            <w:r w:rsidR="0015325C">
              <w:rPr>
                <w:lang w:val="bg-BG"/>
              </w:rPr>
              <w:t xml:space="preserve">марка, модел на доставените ДМА и </w:t>
            </w:r>
            <w:r w:rsidRPr="0015325C">
              <w:rPr>
                <w:lang w:val="bg-BG"/>
              </w:rPr>
              <w:t>видими стикери, популяризиращи предоставената помощ.</w:t>
            </w:r>
          </w:p>
          <w:p w14:paraId="72FE1A1C" w14:textId="3FB7DB20" w:rsidR="0015325C" w:rsidRPr="0015325C" w:rsidRDefault="0015325C" w:rsidP="0015325C">
            <w:pPr>
              <w:spacing w:line="360" w:lineRule="auto"/>
              <w:rPr>
                <w:lang w:val="bg-BG"/>
              </w:rPr>
            </w:pPr>
            <w:r w:rsidRPr="0015325C">
              <w:rPr>
                <w:b/>
                <w:lang w:val="bg-BG"/>
              </w:rPr>
              <w:t>ВАЖНО!</w:t>
            </w:r>
            <w:r w:rsidRPr="0015325C">
              <w:rPr>
                <w:lang w:val="bg-BG"/>
              </w:rPr>
              <w:t xml:space="preserve"> По отношение на всеки отделен ОВР, УО представя изчерпателна информация към пакета документи за всяка конкретна процедура, относно търсения резултат и примерни документи с които се доказва постигането му.</w:t>
            </w:r>
          </w:p>
        </w:tc>
      </w:tr>
      <w:tr w:rsidR="00465A9B" w:rsidRPr="002F13CD" w14:paraId="556F5385" w14:textId="77777777" w:rsidTr="009D2246">
        <w:trPr>
          <w:tblCellSpacing w:w="15" w:type="dxa"/>
        </w:trPr>
        <w:tc>
          <w:tcPr>
            <w:tcW w:w="1750" w:type="dxa"/>
            <w:hideMark/>
          </w:tcPr>
          <w:p w14:paraId="477A9D09" w14:textId="066D52AF" w:rsidR="00465A9B" w:rsidRPr="00B97044" w:rsidRDefault="00465A9B" w:rsidP="0015325C">
            <w:pPr>
              <w:spacing w:line="360" w:lineRule="auto"/>
              <w:jc w:val="center"/>
              <w:rPr>
                <w:lang w:val="bg-BG"/>
              </w:rPr>
            </w:pPr>
            <w:r w:rsidRPr="00B97044">
              <w:rPr>
                <w:lang w:val="bg-BG"/>
              </w:rPr>
              <w:t>Извършване на ограничени строително-монтажни работи (СМР)</w:t>
            </w:r>
          </w:p>
        </w:tc>
        <w:tc>
          <w:tcPr>
            <w:tcW w:w="1929" w:type="dxa"/>
          </w:tcPr>
          <w:p w14:paraId="3799EE70" w14:textId="677BAD63" w:rsidR="00465A9B" w:rsidRPr="00B97044" w:rsidRDefault="0015325C" w:rsidP="0015325C">
            <w:pPr>
              <w:spacing w:line="360" w:lineRule="auto"/>
              <w:jc w:val="center"/>
              <w:rPr>
                <w:lang w:val="bg-BG"/>
              </w:rPr>
            </w:pPr>
            <w:r>
              <w:rPr>
                <w:lang w:val="bg-BG"/>
              </w:rPr>
              <w:t>Изградено СМР</w:t>
            </w:r>
          </w:p>
        </w:tc>
        <w:tc>
          <w:tcPr>
            <w:tcW w:w="5694" w:type="dxa"/>
            <w:vAlign w:val="center"/>
            <w:hideMark/>
          </w:tcPr>
          <w:p w14:paraId="76FC0798" w14:textId="41320942" w:rsidR="00465A9B" w:rsidRPr="0015325C" w:rsidRDefault="00465A9B" w:rsidP="00C463EE">
            <w:pPr>
              <w:pStyle w:val="ListParagraph"/>
              <w:numPr>
                <w:ilvl w:val="0"/>
                <w:numId w:val="48"/>
              </w:numPr>
              <w:spacing w:line="360" w:lineRule="auto"/>
              <w:ind w:left="321" w:hanging="321"/>
              <w:jc w:val="both"/>
              <w:rPr>
                <w:lang w:val="bg-BG"/>
              </w:rPr>
            </w:pPr>
            <w:r w:rsidRPr="0015325C">
              <w:rPr>
                <w:lang w:val="bg-BG"/>
              </w:rPr>
              <w:t>Договор с избрания изпълнител;</w:t>
            </w:r>
          </w:p>
          <w:p w14:paraId="3BC284C5" w14:textId="4D4ECEF2" w:rsidR="00465A9B" w:rsidRPr="0015325C" w:rsidRDefault="00465A9B" w:rsidP="00C463EE">
            <w:pPr>
              <w:pStyle w:val="ListParagraph"/>
              <w:numPr>
                <w:ilvl w:val="0"/>
                <w:numId w:val="48"/>
              </w:numPr>
              <w:spacing w:line="360" w:lineRule="auto"/>
              <w:ind w:left="321" w:hanging="321"/>
              <w:jc w:val="both"/>
              <w:rPr>
                <w:lang w:val="bg-BG"/>
              </w:rPr>
            </w:pPr>
            <w:r w:rsidRPr="0015325C">
              <w:rPr>
                <w:lang w:val="bg-BG"/>
              </w:rPr>
              <w:t>Приемо-предавателен протокол за СМР по образец (Приложение 3), подписан от бенефициента и доставчика, с описани технически характеристики на актива.</w:t>
            </w:r>
          </w:p>
          <w:p w14:paraId="6AB62390" w14:textId="77777777" w:rsidR="00C463EE" w:rsidRDefault="00465A9B" w:rsidP="00C463EE">
            <w:pPr>
              <w:pStyle w:val="ListParagraph"/>
              <w:numPr>
                <w:ilvl w:val="0"/>
                <w:numId w:val="48"/>
              </w:numPr>
              <w:spacing w:line="360" w:lineRule="auto"/>
              <w:ind w:left="321" w:hanging="321"/>
              <w:jc w:val="both"/>
              <w:rPr>
                <w:lang w:val="bg-BG"/>
              </w:rPr>
            </w:pPr>
            <w:r w:rsidRPr="00C463EE">
              <w:rPr>
                <w:lang w:val="bg-BG"/>
              </w:rPr>
              <w:t>Документ, удостоверяващ правото на ползване върху съответния недвижим имот - обект на интервенция (нотариален акт, договор за наем и други)</w:t>
            </w:r>
            <w:r w:rsidR="0015325C" w:rsidRPr="00C463EE">
              <w:rPr>
                <w:lang w:val="bg-BG"/>
              </w:rPr>
              <w:t xml:space="preserve"> и др</w:t>
            </w:r>
            <w:r w:rsidRPr="00C463EE">
              <w:rPr>
                <w:lang w:val="bg-BG"/>
              </w:rPr>
              <w:t>.</w:t>
            </w:r>
          </w:p>
          <w:p w14:paraId="31A486D2" w14:textId="007A30FE" w:rsidR="00465A9B" w:rsidRPr="00C463EE" w:rsidRDefault="00465A9B" w:rsidP="00C463EE">
            <w:pPr>
              <w:pStyle w:val="ListParagraph"/>
              <w:numPr>
                <w:ilvl w:val="0"/>
                <w:numId w:val="48"/>
              </w:numPr>
              <w:spacing w:line="360" w:lineRule="auto"/>
              <w:ind w:left="321" w:hanging="321"/>
              <w:jc w:val="both"/>
              <w:rPr>
                <w:lang w:val="bg-BG"/>
              </w:rPr>
            </w:pPr>
            <w:r w:rsidRPr="00C463EE">
              <w:rPr>
                <w:lang w:val="bg-BG"/>
              </w:rPr>
              <w:t>Снимки на сградите - обект на СМР, преди старта и след приключване на СМР.</w:t>
            </w:r>
          </w:p>
          <w:p w14:paraId="45E74C85" w14:textId="1F270778" w:rsidR="0015325C" w:rsidRPr="0015325C" w:rsidRDefault="0015325C" w:rsidP="00C463EE">
            <w:pPr>
              <w:spacing w:line="360" w:lineRule="auto"/>
              <w:rPr>
                <w:lang w:val="bg-BG"/>
              </w:rPr>
            </w:pPr>
            <w:r w:rsidRPr="0015325C">
              <w:rPr>
                <w:b/>
                <w:lang w:val="bg-BG"/>
              </w:rPr>
              <w:t>ВАЖНО!</w:t>
            </w:r>
            <w:r w:rsidRPr="0015325C">
              <w:rPr>
                <w:lang w:val="bg-BG"/>
              </w:rPr>
              <w:t xml:space="preserve"> По отношение на всеки отделен ОВР, УО представя изчерпателна информация към пакета </w:t>
            </w:r>
            <w:r w:rsidRPr="0015325C">
              <w:rPr>
                <w:lang w:val="bg-BG"/>
              </w:rPr>
              <w:lastRenderedPageBreak/>
              <w:t>документи за всяка конкретна процедура, относно търсения резултат и примерни документи с които се доказва постигането му.</w:t>
            </w:r>
          </w:p>
        </w:tc>
      </w:tr>
    </w:tbl>
    <w:p w14:paraId="7BFBE682" w14:textId="2FBA9651" w:rsidR="00D40AFB" w:rsidRPr="00B97044" w:rsidRDefault="00D40AFB" w:rsidP="001A0F39">
      <w:pPr>
        <w:spacing w:line="360" w:lineRule="auto"/>
        <w:jc w:val="both"/>
        <w:rPr>
          <w:b/>
          <w:bCs/>
          <w:lang w:val="bg-BG"/>
        </w:rPr>
      </w:pPr>
    </w:p>
    <w:p w14:paraId="78AA2511" w14:textId="4AE6D398" w:rsidR="00A43826" w:rsidRPr="00B97044" w:rsidRDefault="00D40AFB" w:rsidP="00C463EE">
      <w:pPr>
        <w:pBdr>
          <w:top w:val="single" w:sz="4" w:space="1" w:color="auto"/>
          <w:left w:val="single" w:sz="4" w:space="4" w:color="auto"/>
          <w:bottom w:val="single" w:sz="4" w:space="1" w:color="auto"/>
          <w:right w:val="single" w:sz="4" w:space="4" w:color="auto"/>
        </w:pBdr>
        <w:spacing w:line="360" w:lineRule="auto"/>
        <w:jc w:val="both"/>
        <w:rPr>
          <w:lang w:val="bg-BG"/>
        </w:rPr>
      </w:pPr>
      <w:r w:rsidRPr="00B97044">
        <w:rPr>
          <w:b/>
          <w:bCs/>
          <w:lang w:val="bg-BG"/>
        </w:rPr>
        <w:t>ВАЖНО!!!</w:t>
      </w:r>
      <w:r w:rsidR="00A43826" w:rsidRPr="00B97044">
        <w:rPr>
          <w:lang w:val="bg-BG"/>
        </w:rPr>
        <w:t xml:space="preserve"> </w:t>
      </w:r>
      <w:r w:rsidRPr="00B97044">
        <w:rPr>
          <w:lang w:val="bg-BG"/>
        </w:rPr>
        <w:t>По отношение на</w:t>
      </w:r>
      <w:r w:rsidR="00A43826" w:rsidRPr="00B97044">
        <w:rPr>
          <w:lang w:val="bg-BG"/>
        </w:rPr>
        <w:t xml:space="preserve"> всяка дейност, </w:t>
      </w:r>
      <w:r w:rsidR="00B34819">
        <w:rPr>
          <w:lang w:val="bg-BG"/>
        </w:rPr>
        <w:t>разходите за която се възстановяват под формата на ОВР</w:t>
      </w:r>
      <w:r w:rsidR="00A43826" w:rsidRPr="00B97044">
        <w:rPr>
          <w:lang w:val="bg-BG"/>
        </w:rPr>
        <w:t xml:space="preserve">, бенефициентът трябва да предостави </w:t>
      </w:r>
      <w:r w:rsidR="00A2197C">
        <w:rPr>
          <w:b/>
          <w:bCs/>
          <w:lang w:val="bg-BG"/>
        </w:rPr>
        <w:t>ЯСНИ И КОНКРЕТНИ</w:t>
      </w:r>
      <w:r w:rsidR="00AF495E" w:rsidRPr="00B97044">
        <w:rPr>
          <w:b/>
          <w:bCs/>
          <w:lang w:val="bg-BG"/>
        </w:rPr>
        <w:t xml:space="preserve"> ДОКАЗАТЕЛСТВА, ЧЕ ТЯ Е ЗАВЪРШЕНА </w:t>
      </w:r>
      <w:r w:rsidR="00B34819">
        <w:rPr>
          <w:b/>
          <w:bCs/>
          <w:lang w:val="bg-BG"/>
        </w:rPr>
        <w:t xml:space="preserve">И </w:t>
      </w:r>
      <w:r w:rsidR="00BC1059">
        <w:rPr>
          <w:b/>
          <w:bCs/>
          <w:lang w:val="bg-BG"/>
        </w:rPr>
        <w:t xml:space="preserve">ЧЕ </w:t>
      </w:r>
      <w:r w:rsidR="00B34819">
        <w:rPr>
          <w:b/>
          <w:bCs/>
          <w:lang w:val="bg-BG"/>
        </w:rPr>
        <w:t>СА ПОСТИГНАТИ</w:t>
      </w:r>
      <w:r w:rsidR="00BC1059">
        <w:rPr>
          <w:b/>
          <w:bCs/>
          <w:lang w:val="bg-BG"/>
        </w:rPr>
        <w:t xml:space="preserve"> КРАЙНИТЕ РЕЗУЛТАТ</w:t>
      </w:r>
      <w:r w:rsidR="00B34819">
        <w:rPr>
          <w:b/>
          <w:bCs/>
          <w:lang w:val="bg-BG"/>
        </w:rPr>
        <w:t xml:space="preserve">И </w:t>
      </w:r>
      <w:r w:rsidR="00BC1059">
        <w:rPr>
          <w:b/>
          <w:bCs/>
          <w:lang w:val="bg-BG"/>
        </w:rPr>
        <w:t xml:space="preserve">ОТ ДЕЙНОСТТА </w:t>
      </w:r>
      <w:r w:rsidR="00B34819" w:rsidRPr="00B97044">
        <w:rPr>
          <w:b/>
          <w:bCs/>
          <w:lang w:val="bg-BG"/>
        </w:rPr>
        <w:t xml:space="preserve">В </w:t>
      </w:r>
      <w:r w:rsidR="00AF495E" w:rsidRPr="00B97044">
        <w:rPr>
          <w:b/>
          <w:bCs/>
          <w:lang w:val="bg-BG"/>
        </w:rPr>
        <w:t>СЪОТВЕТСТВИЕ С ДОГОВОРА</w:t>
      </w:r>
      <w:r w:rsidR="00A43826" w:rsidRPr="00B97044">
        <w:rPr>
          <w:b/>
          <w:bCs/>
          <w:lang w:val="bg-BG"/>
        </w:rPr>
        <w:t>.</w:t>
      </w:r>
      <w:r w:rsidR="00AF495E" w:rsidRPr="00B97044">
        <w:rPr>
          <w:b/>
          <w:bCs/>
          <w:lang w:val="bg-BG"/>
        </w:rPr>
        <w:t xml:space="preserve"> Въпросните доказателства са детайлно изброени </w:t>
      </w:r>
      <w:r w:rsidR="002B3FD9" w:rsidRPr="00B97044">
        <w:rPr>
          <w:b/>
          <w:bCs/>
          <w:lang w:val="bg-BG"/>
        </w:rPr>
        <w:t xml:space="preserve">в </w:t>
      </w:r>
      <w:r w:rsidR="00BC1059">
        <w:rPr>
          <w:b/>
          <w:bCs/>
          <w:lang w:val="bg-BG"/>
        </w:rPr>
        <w:t>Условията за кандидатстване/</w:t>
      </w:r>
      <w:r w:rsidR="002B3FD9" w:rsidRPr="00B97044">
        <w:rPr>
          <w:b/>
          <w:bCs/>
          <w:lang w:val="bg-BG"/>
        </w:rPr>
        <w:t xml:space="preserve">Условията за изпълнение </w:t>
      </w:r>
      <w:r w:rsidR="00AF495E" w:rsidRPr="00B97044">
        <w:rPr>
          <w:b/>
          <w:bCs/>
          <w:lang w:val="bg-BG"/>
        </w:rPr>
        <w:t>за всяка една отделна процедура, изпълнявана по ПКИП.</w:t>
      </w:r>
    </w:p>
    <w:p w14:paraId="0435420A" w14:textId="37A35C8C" w:rsidR="00CA5D06" w:rsidRPr="00B97044" w:rsidRDefault="00B758A7" w:rsidP="00224F22">
      <w:pPr>
        <w:spacing w:before="120" w:line="360" w:lineRule="auto"/>
        <w:ind w:firstLine="284"/>
        <w:jc w:val="both"/>
        <w:rPr>
          <w:lang w:val="bg-BG"/>
        </w:rPr>
      </w:pPr>
      <w:r w:rsidRPr="00B97044">
        <w:rPr>
          <w:lang w:val="bg-BG"/>
        </w:rPr>
        <w:t xml:space="preserve">При </w:t>
      </w:r>
      <w:r w:rsidR="00CA5D06" w:rsidRPr="00B97044">
        <w:rPr>
          <w:lang w:val="bg-BG"/>
        </w:rPr>
        <w:t xml:space="preserve">ОВР, отчитането се основава </w:t>
      </w:r>
      <w:r w:rsidR="00B045F0">
        <w:rPr>
          <w:lang w:val="bg-BG"/>
        </w:rPr>
        <w:t>само и единствено</w:t>
      </w:r>
      <w:r w:rsidR="00CA5D06" w:rsidRPr="00B97044">
        <w:rPr>
          <w:lang w:val="bg-BG"/>
        </w:rPr>
        <w:t xml:space="preserve"> на доказателства за постигнати резултати, които са ясно посочени в одобреното проектно предложение и в административния договор.</w:t>
      </w:r>
      <w:r w:rsidR="00D85B01" w:rsidRPr="00B97044">
        <w:rPr>
          <w:lang w:val="bg-BG"/>
        </w:rPr>
        <w:t xml:space="preserve"> </w:t>
      </w:r>
      <w:r w:rsidR="00CA5D06" w:rsidRPr="00B97044">
        <w:rPr>
          <w:lang w:val="bg-BG"/>
        </w:rPr>
        <w:t>Това значително облекчава административната тежест за бенефициентите, но повишава значимостта на правилната и навременна документация на извършеното.</w:t>
      </w:r>
    </w:p>
    <w:p w14:paraId="2CA2EF65" w14:textId="5019C35F" w:rsidR="00087A9E" w:rsidRPr="00B97044" w:rsidRDefault="001756B0" w:rsidP="00C463EE">
      <w:pPr>
        <w:spacing w:before="120" w:after="120" w:line="360" w:lineRule="auto"/>
        <w:jc w:val="both"/>
        <w:rPr>
          <w:b/>
          <w:bCs/>
          <w:lang w:val="bg-BG"/>
        </w:rPr>
      </w:pPr>
      <w:r>
        <w:rPr>
          <w:b/>
          <w:bCs/>
          <w:lang w:val="bg-BG"/>
        </w:rPr>
        <w:t>3.1</w:t>
      </w:r>
      <w:r w:rsidR="00D01986">
        <w:rPr>
          <w:b/>
          <w:bCs/>
          <w:lang w:val="bg-BG"/>
        </w:rPr>
        <w:t xml:space="preserve">. </w:t>
      </w:r>
      <w:r w:rsidR="008A209C" w:rsidRPr="00B97044">
        <w:rPr>
          <w:b/>
          <w:bCs/>
          <w:lang w:val="bg-BG"/>
        </w:rPr>
        <w:t>ПОДАВАНЕ НА ИСКАНЕ ЗА ПЛАЩАНЕ</w:t>
      </w:r>
    </w:p>
    <w:p w14:paraId="5955ECDB" w14:textId="6563B3FF" w:rsidR="00087A9E" w:rsidRPr="00B97044" w:rsidRDefault="00087A9E" w:rsidP="00C463EE">
      <w:pPr>
        <w:spacing w:line="360" w:lineRule="auto"/>
        <w:ind w:firstLine="426"/>
        <w:jc w:val="both"/>
        <w:rPr>
          <w:lang w:val="bg-BG"/>
        </w:rPr>
      </w:pPr>
      <w:r w:rsidRPr="00B97044">
        <w:rPr>
          <w:lang w:val="bg-BG"/>
        </w:rPr>
        <w:t>В зависимост от договора, бенефициентът може да подава:</w:t>
      </w:r>
    </w:p>
    <w:p w14:paraId="3AE873AA" w14:textId="77777777" w:rsidR="00087A9E" w:rsidRPr="00B97044" w:rsidRDefault="00087A9E" w:rsidP="00224F22">
      <w:pPr>
        <w:pStyle w:val="ListParagraph"/>
        <w:numPr>
          <w:ilvl w:val="0"/>
          <w:numId w:val="33"/>
        </w:numPr>
        <w:spacing w:line="360" w:lineRule="auto"/>
        <w:ind w:left="-142" w:firstLine="568"/>
        <w:jc w:val="both"/>
        <w:rPr>
          <w:lang w:val="bg-BG"/>
        </w:rPr>
      </w:pPr>
      <w:r w:rsidRPr="00B97044">
        <w:rPr>
          <w:lang w:val="bg-BG"/>
        </w:rPr>
        <w:t>Авансово, междинно/и и окончателно искане за плащане. Условията за плащане са подробно разписани в Раздел  II на АДПБФП;</w:t>
      </w:r>
    </w:p>
    <w:p w14:paraId="6909CE43" w14:textId="74A17D43" w:rsidR="00087A9E" w:rsidRPr="00B97044" w:rsidRDefault="00087A9E" w:rsidP="00224F22">
      <w:pPr>
        <w:pStyle w:val="ListParagraph"/>
        <w:numPr>
          <w:ilvl w:val="0"/>
          <w:numId w:val="33"/>
        </w:numPr>
        <w:spacing w:line="360" w:lineRule="auto"/>
        <w:ind w:left="-142" w:firstLine="568"/>
        <w:jc w:val="both"/>
        <w:rPr>
          <w:lang w:val="bg-BG"/>
        </w:rPr>
      </w:pPr>
      <w:r w:rsidRPr="00B97044">
        <w:rPr>
          <w:lang w:val="bg-BG"/>
        </w:rPr>
        <w:t>Искане за плащане, с изключение на искане за авансово плащане по АДПБФП, може да бъде подадено само след успешно приключване на съответната дейност</w:t>
      </w:r>
      <w:r w:rsidR="00B637AA">
        <w:rPr>
          <w:lang w:val="bg-BG"/>
        </w:rPr>
        <w:t xml:space="preserve"> с постигнат краен резултат</w:t>
      </w:r>
      <w:r w:rsidRPr="00B97044">
        <w:rPr>
          <w:lang w:val="bg-BG"/>
        </w:rPr>
        <w:t>, за която е определен ОВР под формата на единичен разход/еднократна сума/единна ставка.</w:t>
      </w:r>
    </w:p>
    <w:p w14:paraId="78478665" w14:textId="4B5ADB0D" w:rsidR="00087A9E" w:rsidRPr="00B97044" w:rsidRDefault="00087A9E" w:rsidP="00C463EE">
      <w:pPr>
        <w:spacing w:line="360" w:lineRule="auto"/>
        <w:ind w:firstLine="426"/>
        <w:jc w:val="both"/>
        <w:rPr>
          <w:lang w:val="bg-BG"/>
        </w:rPr>
      </w:pPr>
      <w:r w:rsidRPr="00B97044">
        <w:rPr>
          <w:lang w:val="bg-BG"/>
        </w:rPr>
        <w:t xml:space="preserve">Искането за плащане се подава чрез ИСУН, като </w:t>
      </w:r>
      <w:r w:rsidR="004B3968">
        <w:rPr>
          <w:lang w:val="bg-BG"/>
        </w:rPr>
        <w:t>при необходимост от</w:t>
      </w:r>
      <w:r w:rsidR="004B3968" w:rsidRPr="00B97044">
        <w:rPr>
          <w:lang w:val="bg-BG"/>
        </w:rPr>
        <w:t xml:space="preserve"> </w:t>
      </w:r>
      <w:r w:rsidRPr="00B97044">
        <w:rPr>
          <w:lang w:val="bg-BG"/>
        </w:rPr>
        <w:t xml:space="preserve">техническа помощ при генериране на ПОД, следва да се използва Ръководство за работа със системата: </w:t>
      </w:r>
      <w:hyperlink r:id="rId10" w:history="1">
        <w:r w:rsidRPr="00B97044">
          <w:rPr>
            <w:rStyle w:val="Hyperlink"/>
            <w:lang w:val="bg-BG"/>
          </w:rPr>
          <w:t>https://eumis2020.government.bg/Report/5fd31ba6/f6930e6a-ca21-40c4-ad47-121f62cb3a6f/Home/Manual</w:t>
        </w:r>
      </w:hyperlink>
      <w:r w:rsidRPr="00B97044">
        <w:rPr>
          <w:lang w:val="bg-BG"/>
        </w:rPr>
        <w:t xml:space="preserve"> </w:t>
      </w:r>
    </w:p>
    <w:p w14:paraId="4005F96E" w14:textId="1590DFE2" w:rsidR="00A626E9" w:rsidRPr="00B97044" w:rsidRDefault="00A626E9" w:rsidP="001A0F39">
      <w:pPr>
        <w:spacing w:line="360" w:lineRule="auto"/>
        <w:jc w:val="both"/>
        <w:rPr>
          <w:b/>
          <w:bCs/>
          <w:lang w:val="bg-BG"/>
        </w:rPr>
      </w:pPr>
    </w:p>
    <w:p w14:paraId="6C4EB704" w14:textId="4EBE4085" w:rsidR="008D434A" w:rsidRPr="008D434A" w:rsidRDefault="008D434A" w:rsidP="00C463EE">
      <w:pPr>
        <w:spacing w:line="360" w:lineRule="auto"/>
        <w:ind w:firstLine="360"/>
        <w:jc w:val="both"/>
        <w:rPr>
          <w:b/>
          <w:bCs/>
          <w:lang w:val="bg-BG"/>
        </w:rPr>
      </w:pPr>
      <w:r w:rsidRPr="008D434A">
        <w:rPr>
          <w:b/>
          <w:bCs/>
          <w:lang w:val="bg-BG"/>
        </w:rPr>
        <w:t>ИСКАНЕ ЗА АВАНСОВО ПЛАЩАНЕ</w:t>
      </w:r>
    </w:p>
    <w:p w14:paraId="22CFF44A" w14:textId="0CCA4161" w:rsidR="008D434A" w:rsidRPr="008D434A" w:rsidRDefault="008D434A" w:rsidP="00C463EE">
      <w:pPr>
        <w:spacing w:line="360" w:lineRule="auto"/>
        <w:ind w:firstLine="360"/>
        <w:jc w:val="both"/>
        <w:rPr>
          <w:lang w:val="bg-BG"/>
        </w:rPr>
      </w:pPr>
      <w:r w:rsidRPr="008D434A">
        <w:rPr>
          <w:lang w:val="bg-BG"/>
        </w:rPr>
        <w:t>След подписване на АД</w:t>
      </w:r>
      <w:r w:rsidR="004B3968">
        <w:rPr>
          <w:lang w:val="bg-BG"/>
        </w:rPr>
        <w:t>П</w:t>
      </w:r>
      <w:r w:rsidRPr="008D434A">
        <w:rPr>
          <w:lang w:val="bg-BG"/>
        </w:rPr>
        <w:t>БФП и с цел осигуряване на оборотни средства за изпълнение на проекта, бенефициентите имат право на авансово плащане в следните размери:</w:t>
      </w:r>
    </w:p>
    <w:p w14:paraId="3A41BE37" w14:textId="193AEF3C" w:rsidR="00231DF8" w:rsidRPr="00B97044" w:rsidRDefault="008D434A" w:rsidP="00C463EE">
      <w:pPr>
        <w:pStyle w:val="ListParagraph"/>
        <w:numPr>
          <w:ilvl w:val="0"/>
          <w:numId w:val="34"/>
        </w:numPr>
        <w:spacing w:line="360" w:lineRule="auto"/>
        <w:ind w:left="0" w:firstLine="426"/>
        <w:jc w:val="both"/>
        <w:rPr>
          <w:lang w:val="bg-BG"/>
        </w:rPr>
      </w:pPr>
      <w:r w:rsidRPr="00B97044">
        <w:rPr>
          <w:lang w:val="bg-BG"/>
        </w:rPr>
        <w:lastRenderedPageBreak/>
        <w:t>до 40% от стойността на безвъзмездната помощ по държавни помощи обезпечени с банкова гаранция</w:t>
      </w:r>
      <w:r w:rsidR="00C463EE">
        <w:rPr>
          <w:lang w:val="bg-BG"/>
        </w:rPr>
        <w:t>,</w:t>
      </w:r>
      <w:r w:rsidRPr="00B97044">
        <w:rPr>
          <w:lang w:val="bg-BG"/>
        </w:rPr>
        <w:t xml:space="preserve"> и </w:t>
      </w:r>
    </w:p>
    <w:p w14:paraId="64FCFBE2" w14:textId="4C9CE674" w:rsidR="008D434A" w:rsidRPr="00B97044" w:rsidRDefault="008D434A" w:rsidP="00C463EE">
      <w:pPr>
        <w:pStyle w:val="ListParagraph"/>
        <w:numPr>
          <w:ilvl w:val="0"/>
          <w:numId w:val="34"/>
        </w:numPr>
        <w:spacing w:line="360" w:lineRule="auto"/>
        <w:ind w:left="0" w:firstLine="426"/>
        <w:jc w:val="both"/>
        <w:rPr>
          <w:lang w:val="bg-BG"/>
        </w:rPr>
      </w:pPr>
      <w:r w:rsidRPr="00B97044">
        <w:rPr>
          <w:lang w:val="bg-BG"/>
        </w:rPr>
        <w:t>до 20% от стойността на безвъзмездната помощ за останалите проекти.</w:t>
      </w:r>
    </w:p>
    <w:p w14:paraId="5857F52D" w14:textId="77777777" w:rsidR="008D434A" w:rsidRPr="008D434A" w:rsidRDefault="008D434A" w:rsidP="00763690">
      <w:pPr>
        <w:spacing w:line="360" w:lineRule="auto"/>
        <w:ind w:firstLine="426"/>
        <w:jc w:val="both"/>
        <w:rPr>
          <w:lang w:val="bg-BG"/>
        </w:rPr>
      </w:pPr>
      <w:r w:rsidRPr="008D434A">
        <w:rPr>
          <w:lang w:val="bg-BG"/>
        </w:rPr>
        <w:t>Средствата от изплатения аванс следва задължително да се използват единствено и само за целите на проекта.</w:t>
      </w:r>
    </w:p>
    <w:p w14:paraId="4165A4A7" w14:textId="77777777" w:rsidR="008D434A" w:rsidRPr="008D434A" w:rsidRDefault="008D434A" w:rsidP="008D434A">
      <w:pPr>
        <w:spacing w:line="360" w:lineRule="auto"/>
        <w:jc w:val="both"/>
        <w:rPr>
          <w:lang w:val="bg-BG"/>
        </w:rPr>
      </w:pPr>
      <w:r w:rsidRPr="008D434A">
        <w:rPr>
          <w:lang w:val="bg-BG"/>
        </w:rPr>
        <w:t>Необходими документи за авансово плащане:</w:t>
      </w:r>
    </w:p>
    <w:p w14:paraId="361D42CD" w14:textId="77777777" w:rsidR="00231DF8" w:rsidRPr="00B97044" w:rsidRDefault="008D434A" w:rsidP="00763690">
      <w:pPr>
        <w:pStyle w:val="ListParagraph"/>
        <w:numPr>
          <w:ilvl w:val="0"/>
          <w:numId w:val="35"/>
        </w:numPr>
        <w:spacing w:line="360" w:lineRule="auto"/>
        <w:ind w:left="0" w:firstLine="426"/>
        <w:jc w:val="both"/>
        <w:rPr>
          <w:lang w:val="bg-BG"/>
        </w:rPr>
      </w:pPr>
      <w:r w:rsidRPr="00B97044">
        <w:rPr>
          <w:lang w:val="bg-BG"/>
        </w:rPr>
        <w:t>Искане за плащане – ПОД се генерира в ИСУН;</w:t>
      </w:r>
    </w:p>
    <w:p w14:paraId="7E32782B" w14:textId="77777777" w:rsidR="00EA2CCD" w:rsidRPr="00B97044" w:rsidRDefault="008D434A" w:rsidP="00763690">
      <w:pPr>
        <w:pStyle w:val="ListParagraph"/>
        <w:numPr>
          <w:ilvl w:val="0"/>
          <w:numId w:val="35"/>
        </w:numPr>
        <w:spacing w:line="360" w:lineRule="auto"/>
        <w:ind w:left="0" w:firstLine="426"/>
        <w:jc w:val="both"/>
        <w:rPr>
          <w:lang w:val="bg-BG"/>
        </w:rPr>
      </w:pPr>
      <w:r w:rsidRPr="00B97044">
        <w:rPr>
          <w:lang w:val="bg-BG"/>
        </w:rPr>
        <w:t>Финансова идентификационна форма (ФИФ) – Приложение към Условията за изпълнение, в случай че сметката посочена в документ Искане за плащане е различна от посочената сметка в представената ФИФ към договора;</w:t>
      </w:r>
    </w:p>
    <w:p w14:paraId="65ACB971" w14:textId="77777777" w:rsidR="00EA2CCD" w:rsidRPr="00B97044" w:rsidRDefault="008D434A" w:rsidP="00763690">
      <w:pPr>
        <w:pStyle w:val="ListParagraph"/>
        <w:numPr>
          <w:ilvl w:val="0"/>
          <w:numId w:val="35"/>
        </w:numPr>
        <w:spacing w:line="360" w:lineRule="auto"/>
        <w:ind w:left="0" w:firstLine="426"/>
        <w:jc w:val="both"/>
        <w:rPr>
          <w:lang w:val="bg-BG"/>
        </w:rPr>
      </w:pPr>
      <w:r w:rsidRPr="00B97044">
        <w:rPr>
          <w:lang w:val="bg-BG"/>
        </w:rPr>
        <w:t>Банкова гаранция, покриваща пълния размер на исканата авансова сума - Приложение към Условията за изпълнение (ако е приложимо);</w:t>
      </w:r>
    </w:p>
    <w:p w14:paraId="190F2616" w14:textId="372D734A" w:rsidR="008D434A" w:rsidRPr="00B97044" w:rsidRDefault="008D434A" w:rsidP="00763690">
      <w:pPr>
        <w:pStyle w:val="ListParagraph"/>
        <w:numPr>
          <w:ilvl w:val="0"/>
          <w:numId w:val="35"/>
        </w:numPr>
        <w:spacing w:line="360" w:lineRule="auto"/>
        <w:ind w:left="0" w:firstLine="426"/>
        <w:jc w:val="both"/>
        <w:rPr>
          <w:lang w:val="bg-BG"/>
        </w:rPr>
      </w:pPr>
      <w:r w:rsidRPr="00B97044">
        <w:rPr>
          <w:lang w:val="bg-BG"/>
        </w:rPr>
        <w:t>Декларация за банкова сметка за целите на проекта (с цел удостоверяване на задължението на бенефициента да използва сумата по авансовото плащане единствено за целите на проекта) - Приложение към Условията за изпълнение (ако е приложимо).</w:t>
      </w:r>
    </w:p>
    <w:p w14:paraId="7534D70E" w14:textId="77777777" w:rsidR="008D434A" w:rsidRPr="008D434A" w:rsidRDefault="008D434A" w:rsidP="00763690">
      <w:pPr>
        <w:spacing w:line="360" w:lineRule="auto"/>
        <w:ind w:firstLine="426"/>
        <w:jc w:val="both"/>
        <w:rPr>
          <w:lang w:val="bg-BG"/>
        </w:rPr>
      </w:pPr>
      <w:r w:rsidRPr="008D434A">
        <w:rPr>
          <w:lang w:val="bg-BG"/>
        </w:rPr>
        <w:t>Обезпечения по авансови плащания не се изискват от бенефициенти – органи на централната администрация.</w:t>
      </w:r>
    </w:p>
    <w:p w14:paraId="072B35B7" w14:textId="77777777" w:rsidR="008D434A" w:rsidRPr="008D434A" w:rsidRDefault="008D434A" w:rsidP="00763690">
      <w:pPr>
        <w:spacing w:line="360" w:lineRule="auto"/>
        <w:ind w:firstLine="426"/>
        <w:jc w:val="both"/>
        <w:rPr>
          <w:lang w:val="bg-BG"/>
        </w:rPr>
      </w:pPr>
      <w:r w:rsidRPr="008D434A">
        <w:rPr>
          <w:lang w:val="bg-BG"/>
        </w:rPr>
        <w:t xml:space="preserve">Документите се подават електронно в ИСУН  като единствено Банковата гаранция се подава в деловодството на Централната администрация на Управляващия орган на хартиен носител в оригинал. </w:t>
      </w:r>
    </w:p>
    <w:p w14:paraId="1FB86A40" w14:textId="241AA1FB" w:rsidR="008D434A" w:rsidRPr="008D434A" w:rsidRDefault="008D434A" w:rsidP="00763690">
      <w:pPr>
        <w:spacing w:line="360" w:lineRule="auto"/>
        <w:ind w:firstLine="426"/>
        <w:jc w:val="both"/>
        <w:rPr>
          <w:lang w:val="bg-BG"/>
        </w:rPr>
      </w:pPr>
      <w:r w:rsidRPr="008D434A">
        <w:rPr>
          <w:lang w:val="bg-BG"/>
        </w:rPr>
        <w:t xml:space="preserve">След представяне на </w:t>
      </w:r>
      <w:r w:rsidR="000F14A7">
        <w:rPr>
          <w:lang w:val="bg-BG"/>
        </w:rPr>
        <w:t>описа</w:t>
      </w:r>
      <w:r w:rsidR="000F14A7" w:rsidRPr="008D434A">
        <w:rPr>
          <w:lang w:val="bg-BG"/>
        </w:rPr>
        <w:t xml:space="preserve">ните </w:t>
      </w:r>
      <w:r w:rsidRPr="008D434A">
        <w:rPr>
          <w:lang w:val="bg-BG"/>
        </w:rPr>
        <w:t xml:space="preserve">документи УО на ПКИП превежда размера на авансовото плащане по </w:t>
      </w:r>
      <w:r w:rsidR="000F14A7">
        <w:rPr>
          <w:lang w:val="bg-BG"/>
        </w:rPr>
        <w:t xml:space="preserve">посочена от </w:t>
      </w:r>
      <w:r w:rsidR="000F14A7" w:rsidRPr="008D434A">
        <w:rPr>
          <w:lang w:val="bg-BG"/>
        </w:rPr>
        <w:t xml:space="preserve">бенефициента </w:t>
      </w:r>
      <w:r w:rsidRPr="008D434A">
        <w:rPr>
          <w:lang w:val="bg-BG"/>
        </w:rPr>
        <w:t>банкова сметка.</w:t>
      </w:r>
    </w:p>
    <w:p w14:paraId="00D0D8A5" w14:textId="77777777" w:rsidR="008D434A" w:rsidRPr="008D434A" w:rsidRDefault="008D434A" w:rsidP="00763690">
      <w:pPr>
        <w:spacing w:line="360" w:lineRule="auto"/>
        <w:ind w:firstLine="426"/>
        <w:jc w:val="both"/>
        <w:rPr>
          <w:lang w:val="bg-BG"/>
        </w:rPr>
      </w:pPr>
      <w:r w:rsidRPr="008D434A">
        <w:rPr>
          <w:lang w:val="bg-BG"/>
        </w:rPr>
        <w:t>Авансовото плащане се извършва в срок от 10 (десет) работни дни от датата на постъпване на искането за плащане в ИСУН, като този срок спира да тече, в случай на изпращане на искане за пояснения и/или липсващи документи, при констатирани несъответствия.</w:t>
      </w:r>
    </w:p>
    <w:p w14:paraId="6713D8AD" w14:textId="77777777" w:rsidR="008D434A" w:rsidRPr="008D434A" w:rsidRDefault="008D434A" w:rsidP="00763690">
      <w:pPr>
        <w:spacing w:line="360" w:lineRule="auto"/>
        <w:ind w:firstLine="426"/>
        <w:jc w:val="both"/>
        <w:rPr>
          <w:lang w:val="bg-BG"/>
        </w:rPr>
      </w:pPr>
      <w:r w:rsidRPr="008D434A">
        <w:rPr>
          <w:lang w:val="bg-BG"/>
        </w:rPr>
        <w:t>Заявяването на авансово плащане от страна на бенефициента не е задължително.</w:t>
      </w:r>
    </w:p>
    <w:p w14:paraId="7BE666EF" w14:textId="5D2C3D11" w:rsidR="008D434A" w:rsidRPr="008D434A" w:rsidRDefault="008D434A" w:rsidP="00763690">
      <w:pPr>
        <w:spacing w:before="120" w:after="120" w:line="360" w:lineRule="auto"/>
        <w:jc w:val="both"/>
        <w:rPr>
          <w:b/>
          <w:bCs/>
          <w:lang w:val="bg-BG"/>
        </w:rPr>
      </w:pPr>
      <w:r w:rsidRPr="008D434A">
        <w:rPr>
          <w:b/>
          <w:bCs/>
          <w:lang w:val="bg-BG"/>
        </w:rPr>
        <w:t xml:space="preserve">ИСКАНЕ ЗА МЕЖДИННО/ОКОНЧАТЕЛНО ПЛАЩАНЕ </w:t>
      </w:r>
    </w:p>
    <w:p w14:paraId="5107D86F" w14:textId="2AD76672" w:rsidR="008D434A" w:rsidRPr="008D434A" w:rsidRDefault="008D434A" w:rsidP="00763690">
      <w:pPr>
        <w:spacing w:line="360" w:lineRule="auto"/>
        <w:ind w:firstLine="426"/>
        <w:jc w:val="both"/>
        <w:rPr>
          <w:lang w:val="bg-BG"/>
        </w:rPr>
      </w:pPr>
      <w:r w:rsidRPr="008D434A">
        <w:rPr>
          <w:lang w:val="bg-BG"/>
        </w:rPr>
        <w:t xml:space="preserve">Безвъзмездната финансова помощ се предоставя от УО чрез извършване на междинни и окончателни плащания въз основа на искания на бенефициента, представени в ИСУН. Бенефициентът гарантира, че отпуснатите средства по проекта се разходват в съответствие с </w:t>
      </w:r>
      <w:r w:rsidRPr="008D434A">
        <w:rPr>
          <w:lang w:val="bg-BG"/>
        </w:rPr>
        <w:lastRenderedPageBreak/>
        <w:t>националното законодателство и с установените норми на ЕС</w:t>
      </w:r>
      <w:r w:rsidR="00B34819">
        <w:rPr>
          <w:lang w:val="bg-BG"/>
        </w:rPr>
        <w:t xml:space="preserve"> относно прилагането на ОВР</w:t>
      </w:r>
      <w:r w:rsidRPr="008D434A">
        <w:rPr>
          <w:lang w:val="bg-BG"/>
        </w:rPr>
        <w:t>, спазвайки принципите за икономичност, ефективност и ефикасност.</w:t>
      </w:r>
    </w:p>
    <w:p w14:paraId="65B24DDC" w14:textId="2D9D7930" w:rsidR="008D434A" w:rsidRDefault="007726BD" w:rsidP="00763690">
      <w:pPr>
        <w:spacing w:line="360" w:lineRule="auto"/>
        <w:ind w:firstLine="426"/>
        <w:jc w:val="both"/>
        <w:rPr>
          <w:lang w:val="bg-BG"/>
        </w:rPr>
      </w:pPr>
      <w:r>
        <w:rPr>
          <w:lang w:val="bg-BG"/>
        </w:rPr>
        <w:t>П</w:t>
      </w:r>
      <w:r w:rsidRPr="007726BD">
        <w:rPr>
          <w:lang w:val="bg-BG"/>
        </w:rPr>
        <w:t xml:space="preserve">ри завършена дейност с постигнат краен резултат </w:t>
      </w:r>
      <w:r>
        <w:rPr>
          <w:lang w:val="bg-BG"/>
        </w:rPr>
        <w:t>б</w:t>
      </w:r>
      <w:r w:rsidR="008D434A" w:rsidRPr="008D434A">
        <w:rPr>
          <w:lang w:val="bg-BG"/>
        </w:rPr>
        <w:t xml:space="preserve">енефициентът </w:t>
      </w:r>
      <w:r w:rsidR="00EF192B">
        <w:rPr>
          <w:lang w:val="bg-BG"/>
        </w:rPr>
        <w:t>може</w:t>
      </w:r>
      <w:r w:rsidR="008D434A" w:rsidRPr="008D434A">
        <w:rPr>
          <w:lang w:val="bg-BG"/>
        </w:rPr>
        <w:t xml:space="preserve"> да представи междинен отчет </w:t>
      </w:r>
      <w:r w:rsidR="00EF192B">
        <w:rPr>
          <w:lang w:val="bg-BG"/>
        </w:rPr>
        <w:t>и</w:t>
      </w:r>
      <w:r w:rsidR="008D434A" w:rsidRPr="008D434A">
        <w:rPr>
          <w:lang w:val="bg-BG"/>
        </w:rPr>
        <w:t xml:space="preserve"> искане за междинно плащане. Бенефициентът е длъжен да представи финален отчет</w:t>
      </w:r>
      <w:r>
        <w:rPr>
          <w:lang w:val="bg-BG"/>
        </w:rPr>
        <w:t xml:space="preserve"> и искане за окончателно плащане</w:t>
      </w:r>
      <w:r w:rsidR="008D434A" w:rsidRPr="008D434A">
        <w:rPr>
          <w:lang w:val="bg-BG"/>
        </w:rPr>
        <w:t xml:space="preserve"> в срока указан в АДПБФП</w:t>
      </w:r>
      <w:r>
        <w:rPr>
          <w:lang w:val="bg-BG"/>
        </w:rPr>
        <w:t>.</w:t>
      </w:r>
      <w:r w:rsidR="008D434A" w:rsidRPr="008D434A">
        <w:rPr>
          <w:lang w:val="bg-BG"/>
        </w:rPr>
        <w:t xml:space="preserve"> Всяко закъснение по обективни причини трябва да бъде придружено с писмено обяснение. УО има правото да не приеме обяснението, представено от бенефициента, ако то е необосновано (неоснователно). </w:t>
      </w:r>
    </w:p>
    <w:p w14:paraId="16E4DED6" w14:textId="47F0B100" w:rsidR="007726BD" w:rsidRPr="007726BD" w:rsidRDefault="007726BD" w:rsidP="00763690">
      <w:pPr>
        <w:spacing w:line="360" w:lineRule="auto"/>
        <w:ind w:firstLine="360"/>
        <w:jc w:val="both"/>
        <w:rPr>
          <w:lang w:val="bg-BG"/>
        </w:rPr>
      </w:pPr>
      <w:r w:rsidRPr="007726BD">
        <w:rPr>
          <w:lang w:val="bg-BG"/>
        </w:rPr>
        <w:t>Отчет</w:t>
      </w:r>
      <w:r>
        <w:rPr>
          <w:lang w:val="bg-BG"/>
        </w:rPr>
        <w:t>и</w:t>
      </w:r>
      <w:r w:rsidRPr="007726BD">
        <w:rPr>
          <w:lang w:val="bg-BG"/>
        </w:rPr>
        <w:t>т</w:t>
      </w:r>
      <w:r>
        <w:rPr>
          <w:lang w:val="bg-BG"/>
        </w:rPr>
        <w:t>е</w:t>
      </w:r>
      <w:r w:rsidRPr="007726BD">
        <w:rPr>
          <w:lang w:val="bg-BG"/>
        </w:rPr>
        <w:t xml:space="preserve"> се подава</w:t>
      </w:r>
      <w:r>
        <w:rPr>
          <w:lang w:val="bg-BG"/>
        </w:rPr>
        <w:t>т</w:t>
      </w:r>
      <w:r w:rsidRPr="007726BD">
        <w:rPr>
          <w:lang w:val="bg-BG"/>
        </w:rPr>
        <w:t xml:space="preserve"> чрез създаване на ПОД в ИСУН.</w:t>
      </w:r>
    </w:p>
    <w:p w14:paraId="2AAA6A17" w14:textId="5C3A5335" w:rsidR="008D434A" w:rsidRPr="008D434A" w:rsidRDefault="008D434A" w:rsidP="00FE726F">
      <w:pPr>
        <w:spacing w:line="360" w:lineRule="auto"/>
        <w:ind w:firstLine="360"/>
        <w:jc w:val="both"/>
        <w:rPr>
          <w:lang w:val="bg-BG"/>
        </w:rPr>
      </w:pPr>
      <w:r w:rsidRPr="008D434A">
        <w:rPr>
          <w:lang w:val="bg-BG"/>
        </w:rPr>
        <w:t>ПОД се генерира в ИСУН, от тип “Технически отчет, Финансов отчет и Искане за плащане”.</w:t>
      </w:r>
      <w:r w:rsidR="00854489" w:rsidRPr="00B97044">
        <w:rPr>
          <w:lang w:val="bg-BG"/>
        </w:rPr>
        <w:t xml:space="preserve"> </w:t>
      </w:r>
      <w:r w:rsidRPr="008D434A">
        <w:rPr>
          <w:lang w:val="bg-BG"/>
        </w:rPr>
        <w:t>Всички документи за постигнат резултат се прилагат в „Технически отчет“</w:t>
      </w:r>
      <w:r w:rsidR="00A8440E">
        <w:rPr>
          <w:lang w:val="bg-BG"/>
        </w:rPr>
        <w:t>:</w:t>
      </w:r>
    </w:p>
    <w:p w14:paraId="66B4B53E" w14:textId="4C22C952" w:rsidR="008D434A" w:rsidRPr="008D434A" w:rsidRDefault="008D434A" w:rsidP="003D30A4">
      <w:pPr>
        <w:numPr>
          <w:ilvl w:val="0"/>
          <w:numId w:val="7"/>
        </w:numPr>
        <w:spacing w:line="360" w:lineRule="auto"/>
        <w:jc w:val="both"/>
        <w:rPr>
          <w:lang w:val="bg-BG"/>
        </w:rPr>
      </w:pPr>
      <w:r w:rsidRPr="008D434A">
        <w:rPr>
          <w:lang w:val="bg-BG"/>
        </w:rPr>
        <w:t>П</w:t>
      </w:r>
      <w:r w:rsidR="003C50A5" w:rsidRPr="00B97044">
        <w:rPr>
          <w:lang w:val="bg-BG"/>
        </w:rPr>
        <w:t>риемо-предавателни п</w:t>
      </w:r>
      <w:r w:rsidRPr="008D434A">
        <w:rPr>
          <w:lang w:val="bg-BG"/>
        </w:rPr>
        <w:t>ротоколи за приемане на внедрени системи, оборудване, ВЕИ и др.;</w:t>
      </w:r>
    </w:p>
    <w:p w14:paraId="3D99F0E7" w14:textId="666EB761" w:rsidR="008D434A" w:rsidRPr="008D434A" w:rsidRDefault="008D434A" w:rsidP="003D30A4">
      <w:pPr>
        <w:numPr>
          <w:ilvl w:val="0"/>
          <w:numId w:val="7"/>
        </w:numPr>
        <w:spacing w:line="360" w:lineRule="auto"/>
        <w:jc w:val="both"/>
        <w:rPr>
          <w:lang w:val="bg-BG"/>
        </w:rPr>
      </w:pPr>
      <w:r w:rsidRPr="008D434A">
        <w:rPr>
          <w:lang w:val="bg-BG"/>
        </w:rPr>
        <w:t>Снимки/</w:t>
      </w:r>
      <w:r w:rsidR="003C50A5" w:rsidRPr="00B97044">
        <w:rPr>
          <w:lang w:val="bg-BG"/>
        </w:rPr>
        <w:t xml:space="preserve"> </w:t>
      </w:r>
      <w:r w:rsidRPr="008D434A">
        <w:rPr>
          <w:lang w:val="bg-BG"/>
        </w:rPr>
        <w:t>видео</w:t>
      </w:r>
      <w:r w:rsidR="003C50A5" w:rsidRPr="00B97044">
        <w:rPr>
          <w:lang w:val="bg-BG"/>
        </w:rPr>
        <w:t>,</w:t>
      </w:r>
      <w:r w:rsidRPr="008D434A">
        <w:rPr>
          <w:lang w:val="bg-BG"/>
        </w:rPr>
        <w:t xml:space="preserve"> показващи извършената дейност</w:t>
      </w:r>
      <w:r w:rsidR="00AF78E2">
        <w:rPr>
          <w:lang w:val="bg-BG"/>
        </w:rPr>
        <w:t xml:space="preserve"> и постигнатите крайни резултати</w:t>
      </w:r>
      <w:r w:rsidRPr="008D434A">
        <w:rPr>
          <w:lang w:val="bg-BG"/>
        </w:rPr>
        <w:t>;</w:t>
      </w:r>
    </w:p>
    <w:p w14:paraId="65F85370" w14:textId="3AFF4D80" w:rsidR="003C50A5" w:rsidRPr="00AF78E2" w:rsidRDefault="008D434A" w:rsidP="003D30A4">
      <w:pPr>
        <w:numPr>
          <w:ilvl w:val="0"/>
          <w:numId w:val="7"/>
        </w:numPr>
        <w:spacing w:line="360" w:lineRule="auto"/>
        <w:jc w:val="both"/>
        <w:rPr>
          <w:lang w:val="bg-BG"/>
        </w:rPr>
      </w:pPr>
      <w:r w:rsidRPr="008D434A">
        <w:rPr>
          <w:lang w:val="bg-BG"/>
        </w:rPr>
        <w:t>Сертификати, лицензии, тестови резултати</w:t>
      </w:r>
      <w:r w:rsidR="003C50A5" w:rsidRPr="00B97044">
        <w:rPr>
          <w:lang w:val="bg-BG"/>
        </w:rPr>
        <w:t xml:space="preserve"> (ако </w:t>
      </w:r>
      <w:r w:rsidRPr="008D434A">
        <w:rPr>
          <w:lang w:val="bg-BG"/>
        </w:rPr>
        <w:t>са приложими</w:t>
      </w:r>
      <w:r w:rsidR="003C50A5" w:rsidRPr="00B97044">
        <w:rPr>
          <w:lang w:val="bg-BG"/>
        </w:rPr>
        <w:t>)</w:t>
      </w:r>
      <w:r w:rsidR="00AF78E2">
        <w:rPr>
          <w:lang w:val="bg-BG"/>
        </w:rPr>
        <w:t xml:space="preserve"> </w:t>
      </w:r>
      <w:r w:rsidR="003C50A5" w:rsidRPr="00AF78E2">
        <w:rPr>
          <w:lang w:val="bg-BG"/>
        </w:rPr>
        <w:t>и т.н.</w:t>
      </w:r>
    </w:p>
    <w:p w14:paraId="65228972" w14:textId="6171E57E" w:rsidR="008D434A" w:rsidRDefault="00763690" w:rsidP="00F46714">
      <w:pPr>
        <w:spacing w:line="360" w:lineRule="auto"/>
        <w:ind w:firstLine="360"/>
        <w:jc w:val="both"/>
        <w:rPr>
          <w:lang w:val="bg-BG"/>
        </w:rPr>
      </w:pPr>
      <w:r>
        <w:rPr>
          <w:b/>
          <w:bCs/>
          <w:lang w:val="bg-BG"/>
        </w:rPr>
        <w:t xml:space="preserve"> </w:t>
      </w:r>
      <w:r w:rsidR="008D434A" w:rsidRPr="008D434A">
        <w:rPr>
          <w:lang w:val="bg-BG"/>
        </w:rPr>
        <w:t>В</w:t>
      </w:r>
      <w:r w:rsidR="004341D2">
        <w:rPr>
          <w:lang w:val="bg-BG"/>
        </w:rPr>
        <w:t>ъв</w:t>
      </w:r>
      <w:r w:rsidR="008D434A" w:rsidRPr="008D434A">
        <w:rPr>
          <w:lang w:val="bg-BG"/>
        </w:rPr>
        <w:t xml:space="preserve"> </w:t>
      </w:r>
      <w:r w:rsidR="00A8440E" w:rsidRPr="008D434A">
        <w:rPr>
          <w:lang w:val="bg-BG"/>
        </w:rPr>
        <w:t xml:space="preserve"> </w:t>
      </w:r>
      <w:r w:rsidR="008D434A" w:rsidRPr="008D434A">
        <w:rPr>
          <w:lang w:val="bg-BG"/>
        </w:rPr>
        <w:t xml:space="preserve">„Финансов отчет“ се </w:t>
      </w:r>
      <w:r w:rsidR="003C1C82">
        <w:rPr>
          <w:lang w:val="bg-BG"/>
        </w:rPr>
        <w:t>заявява</w:t>
      </w:r>
      <w:r w:rsidR="008D434A" w:rsidRPr="008D434A">
        <w:rPr>
          <w:lang w:val="bg-BG"/>
        </w:rPr>
        <w:t xml:space="preserve"> </w:t>
      </w:r>
      <w:r w:rsidR="003C1C82">
        <w:rPr>
          <w:lang w:val="bg-BG"/>
        </w:rPr>
        <w:t xml:space="preserve">за плащане </w:t>
      </w:r>
      <w:r w:rsidR="008D434A" w:rsidRPr="008D434A">
        <w:rPr>
          <w:lang w:val="bg-BG"/>
        </w:rPr>
        <w:t xml:space="preserve">стойността на ОВР по </w:t>
      </w:r>
      <w:r w:rsidR="00A8440E">
        <w:rPr>
          <w:lang w:val="bg-BG"/>
        </w:rPr>
        <w:t xml:space="preserve">конкретен </w:t>
      </w:r>
      <w:r w:rsidR="008D434A" w:rsidRPr="008D434A">
        <w:rPr>
          <w:lang w:val="bg-BG"/>
        </w:rPr>
        <w:t>бюджетен ред</w:t>
      </w:r>
      <w:r w:rsidR="00960D47">
        <w:rPr>
          <w:lang w:val="bg-BG"/>
        </w:rPr>
        <w:t>,</w:t>
      </w:r>
      <w:r w:rsidR="008D434A" w:rsidRPr="008D434A">
        <w:rPr>
          <w:lang w:val="bg-BG"/>
        </w:rPr>
        <w:t xml:space="preserve"> </w:t>
      </w:r>
      <w:r w:rsidR="003C1C82">
        <w:rPr>
          <w:lang w:val="bg-BG"/>
        </w:rPr>
        <w:t>за</w:t>
      </w:r>
      <w:r w:rsidR="008D434A" w:rsidRPr="008D434A">
        <w:rPr>
          <w:lang w:val="bg-BG"/>
        </w:rPr>
        <w:t xml:space="preserve"> </w:t>
      </w:r>
      <w:r w:rsidR="00A8440E">
        <w:rPr>
          <w:lang w:val="bg-BG"/>
        </w:rPr>
        <w:t xml:space="preserve">който има </w:t>
      </w:r>
      <w:r w:rsidR="008D434A" w:rsidRPr="008D434A">
        <w:rPr>
          <w:lang w:val="bg-BG"/>
        </w:rPr>
        <w:t xml:space="preserve">наличие на постигнат </w:t>
      </w:r>
      <w:r w:rsidR="003C1C82">
        <w:rPr>
          <w:lang w:val="bg-BG"/>
        </w:rPr>
        <w:t xml:space="preserve">краен </w:t>
      </w:r>
      <w:r w:rsidR="008D434A" w:rsidRPr="008D434A">
        <w:rPr>
          <w:lang w:val="bg-BG"/>
        </w:rPr>
        <w:t>резултат към съответния отчетен период.</w:t>
      </w:r>
    </w:p>
    <w:p w14:paraId="7E4F9152" w14:textId="7602149A" w:rsidR="00A8440E" w:rsidRPr="008D434A" w:rsidRDefault="00A8440E" w:rsidP="00A8440E">
      <w:pPr>
        <w:spacing w:line="360" w:lineRule="auto"/>
        <w:ind w:firstLine="360"/>
        <w:jc w:val="both"/>
        <w:rPr>
          <w:lang w:val="bg-BG"/>
        </w:rPr>
      </w:pPr>
      <w:r>
        <w:rPr>
          <w:lang w:val="bg-BG"/>
        </w:rPr>
        <w:t xml:space="preserve">В </w:t>
      </w:r>
      <w:r w:rsidRPr="008D434A">
        <w:rPr>
          <w:lang w:val="bg-BG"/>
        </w:rPr>
        <w:t>„Искане за плащане“</w:t>
      </w:r>
      <w:r>
        <w:rPr>
          <w:lang w:val="bg-BG"/>
        </w:rPr>
        <w:t xml:space="preserve"> се </w:t>
      </w:r>
      <w:r w:rsidR="0013668A">
        <w:rPr>
          <w:lang w:val="bg-BG"/>
        </w:rPr>
        <w:t xml:space="preserve">посочва </w:t>
      </w:r>
      <w:r w:rsidR="00B03888">
        <w:rPr>
          <w:lang w:val="bg-BG"/>
        </w:rPr>
        <w:t xml:space="preserve">сумата на искането за плащане, която следва да е равна на </w:t>
      </w:r>
      <w:r w:rsidR="00C94575">
        <w:rPr>
          <w:lang w:val="bg-BG"/>
        </w:rPr>
        <w:t xml:space="preserve">отчетената </w:t>
      </w:r>
      <w:r w:rsidR="00B03888">
        <w:rPr>
          <w:lang w:val="bg-BG"/>
        </w:rPr>
        <w:t>безвъзмездна финансова помощ в</w:t>
      </w:r>
      <w:r w:rsidR="00C94575">
        <w:rPr>
          <w:lang w:val="bg-BG"/>
        </w:rPr>
        <w:t>ъв</w:t>
      </w:r>
      <w:r w:rsidR="00B03888">
        <w:rPr>
          <w:lang w:val="bg-BG"/>
        </w:rPr>
        <w:t xml:space="preserve">  „Финансов отчет“</w:t>
      </w:r>
      <w:r w:rsidR="00C94575">
        <w:rPr>
          <w:lang w:val="bg-BG"/>
        </w:rPr>
        <w:t>, намалена със стойността на полученото авансово плащане (в случай че е приложимо)</w:t>
      </w:r>
      <w:r w:rsidR="00B03888">
        <w:rPr>
          <w:lang w:val="bg-BG"/>
        </w:rPr>
        <w:t>.</w:t>
      </w:r>
    </w:p>
    <w:p w14:paraId="0A02961E" w14:textId="13326F10" w:rsidR="008D434A" w:rsidRPr="008D434A" w:rsidRDefault="008D434A" w:rsidP="00763690">
      <w:pPr>
        <w:spacing w:line="360" w:lineRule="auto"/>
        <w:ind w:firstLine="360"/>
        <w:jc w:val="both"/>
        <w:rPr>
          <w:lang w:val="bg-BG"/>
        </w:rPr>
      </w:pPr>
      <w:r w:rsidRPr="008D434A">
        <w:rPr>
          <w:lang w:val="bg-BG"/>
        </w:rPr>
        <w:t xml:space="preserve">В случаите при които авансовите плащания към бенефициентите на ПКИП са обезпечени с банкова гаранция, общият размер на авансовите и междинните плащания не може да надхвърля 95% от безвъзмездната финансова помощ. Този праг от 95% не се прилага, когато няма извършено авансово плащане или когато авансът е покрит изцяло с допустими разходи. За всички останали случаи, общият размер на авансовите и междинните плащания не може да надхвърля 80% от безвъзмездната финансова помощ. </w:t>
      </w:r>
    </w:p>
    <w:p w14:paraId="2045B745" w14:textId="2177F4CA" w:rsidR="008D434A" w:rsidRPr="008D434A" w:rsidRDefault="008D434A" w:rsidP="008D434A">
      <w:pPr>
        <w:spacing w:line="360" w:lineRule="auto"/>
        <w:jc w:val="both"/>
        <w:rPr>
          <w:lang w:val="bg-BG"/>
        </w:rPr>
      </w:pPr>
      <w:r w:rsidRPr="008D434A">
        <w:rPr>
          <w:lang w:val="bg-BG"/>
        </w:rPr>
        <w:t>Отчитането на разходите става в съответствие с бюджета на съответния договор за безвъзмездна финансова помощ. Отчитат се единствено разходите, свързани с изпълнените за съответния период дейности,</w:t>
      </w:r>
      <w:r w:rsidR="0086367E" w:rsidRPr="0086367E">
        <w:t xml:space="preserve"> </w:t>
      </w:r>
      <w:r w:rsidR="0086367E" w:rsidRPr="0086367E">
        <w:rPr>
          <w:lang w:val="bg-BG"/>
        </w:rPr>
        <w:t>чрез които се постига съответния резултат</w:t>
      </w:r>
      <w:r w:rsidR="0086367E">
        <w:rPr>
          <w:lang w:val="bg-BG"/>
        </w:rPr>
        <w:t>,</w:t>
      </w:r>
      <w:r w:rsidRPr="008D434A">
        <w:rPr>
          <w:lang w:val="bg-BG"/>
        </w:rPr>
        <w:t xml:space="preserve"> които са включени в отчета.</w:t>
      </w:r>
    </w:p>
    <w:p w14:paraId="243992F4" w14:textId="5F9CFFCB" w:rsidR="00551463" w:rsidRPr="00B97044" w:rsidRDefault="008D434A" w:rsidP="00763690">
      <w:pPr>
        <w:pBdr>
          <w:top w:val="single" w:sz="4" w:space="1" w:color="auto"/>
          <w:left w:val="single" w:sz="4" w:space="4" w:color="auto"/>
          <w:bottom w:val="single" w:sz="4" w:space="1" w:color="auto"/>
          <w:right w:val="single" w:sz="4" w:space="4" w:color="auto"/>
        </w:pBdr>
        <w:spacing w:before="120" w:after="120" w:line="360" w:lineRule="auto"/>
        <w:jc w:val="both"/>
        <w:rPr>
          <w:b/>
          <w:bCs/>
          <w:lang w:val="bg-BG"/>
        </w:rPr>
      </w:pPr>
      <w:r w:rsidRPr="008D434A">
        <w:rPr>
          <w:b/>
          <w:bCs/>
          <w:lang w:val="bg-BG"/>
        </w:rPr>
        <w:t>ВАЖНО!!!</w:t>
      </w:r>
      <w:r w:rsidR="00342BAC" w:rsidRPr="00B97044">
        <w:rPr>
          <w:b/>
          <w:bCs/>
          <w:lang w:val="bg-BG"/>
        </w:rPr>
        <w:t xml:space="preserve"> </w:t>
      </w:r>
      <w:r w:rsidR="00B03888">
        <w:rPr>
          <w:b/>
          <w:bCs/>
          <w:lang w:val="bg-BG"/>
        </w:rPr>
        <w:t>В</w:t>
      </w:r>
      <w:r w:rsidR="00C94575">
        <w:rPr>
          <w:b/>
          <w:bCs/>
          <w:lang w:val="bg-BG"/>
        </w:rPr>
        <w:t>ъв</w:t>
      </w:r>
      <w:r w:rsidR="00B03888">
        <w:rPr>
          <w:b/>
          <w:bCs/>
          <w:lang w:val="bg-BG"/>
        </w:rPr>
        <w:t xml:space="preserve">  „Финансов отчет“ и „Искане за плащане“ </w:t>
      </w:r>
      <w:r w:rsidR="00B03888" w:rsidRPr="002C2937">
        <w:rPr>
          <w:b/>
          <w:lang w:val="bg-BG"/>
        </w:rPr>
        <w:t>Н</w:t>
      </w:r>
      <w:r w:rsidR="00B03888">
        <w:rPr>
          <w:b/>
          <w:lang w:val="bg-BG"/>
        </w:rPr>
        <w:t>Е</w:t>
      </w:r>
      <w:r w:rsidR="00B03888" w:rsidRPr="002C2937">
        <w:rPr>
          <w:b/>
          <w:lang w:val="bg-BG"/>
        </w:rPr>
        <w:t xml:space="preserve"> </w:t>
      </w:r>
      <w:r w:rsidRPr="002C2937">
        <w:rPr>
          <w:b/>
          <w:lang w:val="bg-BG"/>
        </w:rPr>
        <w:t>се прилагат разходооправдателни, платежни и счетоводни документи</w:t>
      </w:r>
      <w:r w:rsidR="00FB0227" w:rsidRPr="00FB0227">
        <w:rPr>
          <w:b/>
          <w:lang w:val="bg-BG"/>
        </w:rPr>
        <w:t>.</w:t>
      </w:r>
    </w:p>
    <w:p w14:paraId="04DC7F9F" w14:textId="77777777" w:rsidR="00551463" w:rsidRPr="00B97044" w:rsidRDefault="00551463" w:rsidP="001A0F39">
      <w:pPr>
        <w:spacing w:line="360" w:lineRule="auto"/>
        <w:jc w:val="both"/>
        <w:rPr>
          <w:b/>
          <w:bCs/>
          <w:lang w:val="bg-BG"/>
        </w:rPr>
      </w:pPr>
    </w:p>
    <w:p w14:paraId="7DB3BC48" w14:textId="454AE48A" w:rsidR="00CA5D06" w:rsidRPr="00B97044" w:rsidRDefault="004C1775" w:rsidP="001A0F39">
      <w:pPr>
        <w:spacing w:line="360" w:lineRule="auto"/>
        <w:jc w:val="both"/>
        <w:rPr>
          <w:b/>
          <w:bCs/>
          <w:lang w:val="bg-BG"/>
        </w:rPr>
      </w:pPr>
      <w:r>
        <w:rPr>
          <w:b/>
          <w:bCs/>
          <w:lang w:val="bg-BG"/>
        </w:rPr>
        <w:t xml:space="preserve">3.2. </w:t>
      </w:r>
      <w:r w:rsidR="001756B0" w:rsidRPr="00B97044">
        <w:rPr>
          <w:b/>
          <w:bCs/>
          <w:lang w:val="bg-BG"/>
        </w:rPr>
        <w:t>ПРОЦЕДУРА ПО ВЕРИФИКАЦИЯ И ПЛАЩАНЕ</w:t>
      </w:r>
    </w:p>
    <w:p w14:paraId="734B0712" w14:textId="77777777" w:rsidR="00CA5D06" w:rsidRPr="00B97044" w:rsidRDefault="00CA5D06" w:rsidP="00763690">
      <w:pPr>
        <w:spacing w:line="360" w:lineRule="auto"/>
        <w:jc w:val="both"/>
        <w:rPr>
          <w:lang w:val="bg-BG"/>
        </w:rPr>
      </w:pPr>
      <w:r w:rsidRPr="00B97044">
        <w:rPr>
          <w:lang w:val="bg-BG"/>
        </w:rPr>
        <w:t>След подаване на искането за плащане:</w:t>
      </w:r>
    </w:p>
    <w:p w14:paraId="3987AEA0" w14:textId="2FBE2182" w:rsidR="00CA5D06" w:rsidRPr="00B97044" w:rsidRDefault="00CA5D06" w:rsidP="00763690">
      <w:pPr>
        <w:numPr>
          <w:ilvl w:val="0"/>
          <w:numId w:val="8"/>
        </w:numPr>
        <w:spacing w:line="360" w:lineRule="auto"/>
        <w:jc w:val="both"/>
        <w:rPr>
          <w:lang w:val="bg-BG"/>
        </w:rPr>
      </w:pPr>
      <w:r w:rsidRPr="00B97044">
        <w:rPr>
          <w:lang w:val="bg-BG"/>
        </w:rPr>
        <w:t>УО извършва административна проверка</w:t>
      </w:r>
      <w:r w:rsidR="00013050" w:rsidRPr="00B97044">
        <w:rPr>
          <w:lang w:val="bg-BG"/>
        </w:rPr>
        <w:t xml:space="preserve"> – проверява съответствие между деклариран резултат, приложените доказателства и </w:t>
      </w:r>
      <w:r w:rsidRPr="00B97044">
        <w:rPr>
          <w:lang w:val="bg-BG"/>
        </w:rPr>
        <w:t>договорен</w:t>
      </w:r>
      <w:r w:rsidR="004D04E3" w:rsidRPr="00B97044">
        <w:rPr>
          <w:lang w:val="bg-BG"/>
        </w:rPr>
        <w:t>ия ОВР</w:t>
      </w:r>
      <w:r w:rsidRPr="00B97044">
        <w:rPr>
          <w:lang w:val="bg-BG"/>
        </w:rPr>
        <w:t>.</w:t>
      </w:r>
    </w:p>
    <w:p w14:paraId="61CBE5A7" w14:textId="77777777" w:rsidR="00E81278" w:rsidRPr="00B97044" w:rsidRDefault="00CA5D06" w:rsidP="00763690">
      <w:pPr>
        <w:numPr>
          <w:ilvl w:val="0"/>
          <w:numId w:val="8"/>
        </w:numPr>
        <w:spacing w:line="360" w:lineRule="auto"/>
        <w:jc w:val="both"/>
        <w:rPr>
          <w:lang w:val="bg-BG"/>
        </w:rPr>
      </w:pPr>
      <w:r w:rsidRPr="00B97044">
        <w:rPr>
          <w:lang w:val="bg-BG"/>
        </w:rPr>
        <w:t>При нужда УО изисква допълнителна информация или корекции.</w:t>
      </w:r>
    </w:p>
    <w:p w14:paraId="5CEE07C6" w14:textId="2B4242AE" w:rsidR="00E81278" w:rsidRPr="00B97044" w:rsidRDefault="00E81278" w:rsidP="00763690">
      <w:pPr>
        <w:numPr>
          <w:ilvl w:val="0"/>
          <w:numId w:val="8"/>
        </w:numPr>
        <w:spacing w:line="360" w:lineRule="auto"/>
        <w:jc w:val="both"/>
        <w:rPr>
          <w:lang w:val="bg-BG"/>
        </w:rPr>
      </w:pPr>
      <w:r w:rsidRPr="00B97044">
        <w:rPr>
          <w:lang w:val="bg-BG"/>
        </w:rPr>
        <w:t>При приключване на проверката се издава Акт за верификация, на основание на който средствата се изплащат по сметката на бенефициента</w:t>
      </w:r>
      <w:r w:rsidR="00B03888">
        <w:rPr>
          <w:lang w:val="bg-BG"/>
        </w:rPr>
        <w:t>, която е посочена в „Искане за плащане“ и е в съответствие с приложена финансова идентификационна форма</w:t>
      </w:r>
      <w:r w:rsidRPr="00B97044">
        <w:rPr>
          <w:lang w:val="bg-BG"/>
        </w:rPr>
        <w:t>.</w:t>
      </w:r>
    </w:p>
    <w:p w14:paraId="21DB6117" w14:textId="77777777" w:rsidR="006C57E0" w:rsidRPr="00B97044" w:rsidRDefault="006C57E0" w:rsidP="00763690">
      <w:pPr>
        <w:spacing w:before="120" w:after="120" w:line="360" w:lineRule="auto"/>
        <w:jc w:val="both"/>
        <w:rPr>
          <w:b/>
          <w:bCs/>
          <w:lang w:val="bg-BG"/>
        </w:rPr>
      </w:pPr>
      <w:r w:rsidRPr="00B97044">
        <w:rPr>
          <w:b/>
          <w:bCs/>
          <w:lang w:val="bg-BG"/>
        </w:rPr>
        <w:t>Проверки на място</w:t>
      </w:r>
    </w:p>
    <w:p w14:paraId="42C5BBA2" w14:textId="709FC45C" w:rsidR="006C57E0" w:rsidRPr="00B97044" w:rsidRDefault="006C57E0" w:rsidP="000F7843">
      <w:pPr>
        <w:pStyle w:val="ListParagraph"/>
        <w:spacing w:line="360" w:lineRule="auto"/>
        <w:ind w:left="0" w:firstLine="426"/>
        <w:jc w:val="both"/>
        <w:rPr>
          <w:lang w:val="bg-BG"/>
        </w:rPr>
      </w:pPr>
      <w:r w:rsidRPr="00B97044">
        <w:rPr>
          <w:lang w:val="bg-BG"/>
        </w:rPr>
        <w:t>У</w:t>
      </w:r>
      <w:r w:rsidR="00012CFB">
        <w:rPr>
          <w:lang w:val="bg-BG"/>
        </w:rPr>
        <w:t>О</w:t>
      </w:r>
      <w:r w:rsidR="00B34819">
        <w:rPr>
          <w:lang w:val="bg-BG"/>
        </w:rPr>
        <w:t>,</w:t>
      </w:r>
      <w:r w:rsidRPr="00B97044">
        <w:rPr>
          <w:lang w:val="bg-BG"/>
        </w:rPr>
        <w:t xml:space="preserve"> както и определени от него независими експерти (при необходимост от допълнителна експертна оценка) извършват посещения на място </w:t>
      </w:r>
      <w:r w:rsidR="00B029E7">
        <w:rPr>
          <w:lang w:val="bg-BG"/>
        </w:rPr>
        <w:t xml:space="preserve">на база оценка на риска, </w:t>
      </w:r>
      <w:r w:rsidRPr="00B97044">
        <w:rPr>
          <w:lang w:val="bg-BG"/>
        </w:rPr>
        <w:t>с цел установяване на напредъка по изпълнението на дейностите</w:t>
      </w:r>
      <w:r w:rsidR="0086367E">
        <w:rPr>
          <w:lang w:val="bg-BG"/>
        </w:rPr>
        <w:t xml:space="preserve">, </w:t>
      </w:r>
      <w:r w:rsidR="0086367E" w:rsidRPr="0086367E">
        <w:rPr>
          <w:lang w:val="bg-BG"/>
        </w:rPr>
        <w:t>чрез които се постига съответния резултат</w:t>
      </w:r>
      <w:r w:rsidRPr="00B97044">
        <w:rPr>
          <w:lang w:val="bg-BG"/>
        </w:rPr>
        <w:t xml:space="preserve"> и удостоверяване на изпълнението на договорите за безвъзмездна финансова помощ</w:t>
      </w:r>
      <w:r w:rsidR="00B34819">
        <w:rPr>
          <w:lang w:val="bg-BG"/>
        </w:rPr>
        <w:t xml:space="preserve"> и постигнатите крайни резултати</w:t>
      </w:r>
      <w:r w:rsidRPr="00B97044">
        <w:rPr>
          <w:lang w:val="bg-BG"/>
        </w:rPr>
        <w:t xml:space="preserve">. Посещенията също така имат за цел да бъдат проверени всички оригинални документи, </w:t>
      </w:r>
      <w:r w:rsidR="00B34819">
        <w:rPr>
          <w:lang w:val="bg-BG"/>
        </w:rPr>
        <w:t xml:space="preserve">удостоверяващи постигнатите крайни резултати, </w:t>
      </w:r>
      <w:r w:rsidRPr="00B97044">
        <w:rPr>
          <w:lang w:val="bg-BG"/>
        </w:rPr>
        <w:t xml:space="preserve">свързани с изпълнението на АДПБФП. </w:t>
      </w:r>
    </w:p>
    <w:p w14:paraId="36BC1815" w14:textId="2C8E3F4D" w:rsidR="006C57E0" w:rsidRPr="00B97044" w:rsidRDefault="006C57E0" w:rsidP="00567B1B">
      <w:pPr>
        <w:pStyle w:val="ListParagraph"/>
        <w:spacing w:line="360" w:lineRule="auto"/>
        <w:ind w:left="0" w:firstLine="426"/>
        <w:jc w:val="both"/>
        <w:rPr>
          <w:lang w:val="bg-BG"/>
        </w:rPr>
      </w:pPr>
      <w:r w:rsidRPr="00B97044">
        <w:rPr>
          <w:lang w:val="bg-BG"/>
        </w:rPr>
        <w:t>П</w:t>
      </w:r>
      <w:r w:rsidR="00567B1B" w:rsidRPr="00B97044">
        <w:rPr>
          <w:lang w:val="bg-BG"/>
        </w:rPr>
        <w:t>ри извършване на</w:t>
      </w:r>
      <w:r w:rsidRPr="00B97044">
        <w:rPr>
          <w:lang w:val="bg-BG"/>
        </w:rPr>
        <w:t xml:space="preserve"> проверк</w:t>
      </w:r>
      <w:r w:rsidR="00567B1B" w:rsidRPr="00B97044">
        <w:rPr>
          <w:lang w:val="bg-BG"/>
        </w:rPr>
        <w:t>а</w:t>
      </w:r>
      <w:r w:rsidRPr="00B97044">
        <w:rPr>
          <w:lang w:val="bg-BG"/>
        </w:rPr>
        <w:t xml:space="preserve"> на място</w:t>
      </w:r>
      <w:r w:rsidR="003543C7" w:rsidRPr="00B97044">
        <w:rPr>
          <w:lang w:val="bg-BG"/>
        </w:rPr>
        <w:t xml:space="preserve"> в периода на проектно изпълнение</w:t>
      </w:r>
      <w:r w:rsidRPr="00B97044">
        <w:rPr>
          <w:lang w:val="bg-BG"/>
        </w:rPr>
        <w:t xml:space="preserve"> се удостоверяват и/или проследяват следните обстоятелства и факти (изброяването не е изчерпателно):</w:t>
      </w:r>
    </w:p>
    <w:p w14:paraId="3EF5BB63" w14:textId="77777777" w:rsidR="00EE6B86" w:rsidRDefault="006C57E0" w:rsidP="00EE6B86">
      <w:pPr>
        <w:pStyle w:val="ListParagraph"/>
        <w:numPr>
          <w:ilvl w:val="0"/>
          <w:numId w:val="36"/>
        </w:numPr>
        <w:spacing w:line="360" w:lineRule="auto"/>
        <w:ind w:left="0" w:firstLine="426"/>
        <w:jc w:val="both"/>
        <w:rPr>
          <w:lang w:val="bg-BG"/>
        </w:rPr>
      </w:pPr>
      <w:r w:rsidRPr="00EE6B86">
        <w:rPr>
          <w:lang w:val="bg-BG"/>
        </w:rPr>
        <w:t>Напредъка по изпълнението на проекта и съответствието със заложеното в АДПБФП, включително и изпълнението на ангажиментите от страна на бенефициента и партньора/ите (ако има партньори);</w:t>
      </w:r>
    </w:p>
    <w:p w14:paraId="16B21F53" w14:textId="5889F12A" w:rsidR="00EE6B86" w:rsidRPr="00EE6B86" w:rsidRDefault="006C57E0" w:rsidP="00EE6B86">
      <w:pPr>
        <w:pStyle w:val="ListParagraph"/>
        <w:numPr>
          <w:ilvl w:val="0"/>
          <w:numId w:val="36"/>
        </w:numPr>
        <w:spacing w:line="360" w:lineRule="auto"/>
        <w:ind w:left="0" w:firstLine="426"/>
        <w:jc w:val="both"/>
        <w:rPr>
          <w:lang w:val="bg-BG"/>
        </w:rPr>
      </w:pPr>
      <w:r w:rsidRPr="00EE6B86">
        <w:rPr>
          <w:lang w:val="bg-BG"/>
        </w:rPr>
        <w:t>Техническите и физическите аспекти (по отношение на извършените услуги, доставки и СМР) по изпълнението и тяхното съответствие със заложеното в АДПБФП;</w:t>
      </w:r>
    </w:p>
    <w:p w14:paraId="219E9423" w14:textId="0B3E144C" w:rsidR="00EE6B86" w:rsidRPr="00EE6B86" w:rsidRDefault="006C57E0" w:rsidP="00EE6B86">
      <w:pPr>
        <w:pStyle w:val="ListParagraph"/>
        <w:numPr>
          <w:ilvl w:val="0"/>
          <w:numId w:val="36"/>
        </w:numPr>
        <w:spacing w:line="360" w:lineRule="auto"/>
        <w:ind w:left="0" w:firstLine="426"/>
        <w:jc w:val="both"/>
        <w:rPr>
          <w:lang w:val="bg-BG"/>
        </w:rPr>
      </w:pPr>
      <w:r w:rsidRPr="00EE6B86">
        <w:rPr>
          <w:lang w:val="bg-BG"/>
        </w:rPr>
        <w:t>Наличието на одитна следа (цялата документацията по проекта е налична и се съхранява в отделно досие), ко</w:t>
      </w:r>
      <w:r w:rsidR="00962A97" w:rsidRPr="00EE6B86">
        <w:rPr>
          <w:lang w:val="bg-BG"/>
        </w:rPr>
        <w:t>е</w:t>
      </w:r>
      <w:r w:rsidRPr="00EE6B86">
        <w:rPr>
          <w:lang w:val="bg-BG"/>
        </w:rPr>
        <w:t>то позволява проследяването на изпълнението на всички дейности</w:t>
      </w:r>
      <w:r w:rsidR="00EE6B86">
        <w:rPr>
          <w:lang w:val="bg-BG"/>
        </w:rPr>
        <w:t>,</w:t>
      </w:r>
      <w:r w:rsidR="002B62FA" w:rsidRPr="00EE6B86">
        <w:rPr>
          <w:lang w:val="bg-BG"/>
        </w:rPr>
        <w:t xml:space="preserve"> чрез които се постига съответния резултат</w:t>
      </w:r>
      <w:r w:rsidRPr="00EE6B86">
        <w:rPr>
          <w:lang w:val="bg-BG"/>
        </w:rPr>
        <w:t>;</w:t>
      </w:r>
    </w:p>
    <w:p w14:paraId="0A6A6A69" w14:textId="77777777" w:rsidR="00EE6B86" w:rsidRDefault="006C57E0" w:rsidP="00EE6B86">
      <w:pPr>
        <w:pStyle w:val="ListParagraph"/>
        <w:numPr>
          <w:ilvl w:val="0"/>
          <w:numId w:val="36"/>
        </w:numPr>
        <w:spacing w:line="360" w:lineRule="auto"/>
        <w:ind w:left="0" w:firstLine="426"/>
        <w:jc w:val="both"/>
        <w:rPr>
          <w:lang w:val="bg-BG"/>
        </w:rPr>
      </w:pPr>
      <w:r w:rsidRPr="00EE6B86">
        <w:rPr>
          <w:lang w:val="bg-BG"/>
        </w:rPr>
        <w:t>Спазването на правилата за видимост, прозрачност и комуникация съобразно членове 47, 49 и 50 от Регламент (ЕС) 2021/1060;</w:t>
      </w:r>
    </w:p>
    <w:p w14:paraId="1A03D9AF" w14:textId="77777777" w:rsidR="00EE6B86" w:rsidRDefault="006C57E0" w:rsidP="00EE6B86">
      <w:pPr>
        <w:pStyle w:val="ListParagraph"/>
        <w:numPr>
          <w:ilvl w:val="0"/>
          <w:numId w:val="36"/>
        </w:numPr>
        <w:spacing w:line="360" w:lineRule="auto"/>
        <w:ind w:left="0" w:firstLine="426"/>
        <w:jc w:val="both"/>
        <w:rPr>
          <w:lang w:val="bg-BG"/>
        </w:rPr>
      </w:pPr>
      <w:r w:rsidRPr="00EE6B86">
        <w:rPr>
          <w:lang w:val="bg-BG"/>
        </w:rPr>
        <w:t>Спазването на хоризонталните принципи на ЕС;</w:t>
      </w:r>
    </w:p>
    <w:p w14:paraId="014071E4" w14:textId="77777777" w:rsidR="00EE6B86" w:rsidRDefault="006C57E0" w:rsidP="00EE6B86">
      <w:pPr>
        <w:pStyle w:val="ListParagraph"/>
        <w:numPr>
          <w:ilvl w:val="0"/>
          <w:numId w:val="36"/>
        </w:numPr>
        <w:spacing w:line="360" w:lineRule="auto"/>
        <w:ind w:left="0" w:firstLine="426"/>
        <w:jc w:val="both"/>
        <w:rPr>
          <w:lang w:val="bg-BG"/>
        </w:rPr>
      </w:pPr>
      <w:r w:rsidRPr="00EE6B86">
        <w:rPr>
          <w:lang w:val="bg-BG"/>
        </w:rPr>
        <w:lastRenderedPageBreak/>
        <w:t>Изпълнението на договорните ангажименти от страна на бенефициента и партньора/ите (ако има партньори), включително ангажиментите, произтичащи от задълженията за гарантиране на дълготрайност на проектите;</w:t>
      </w:r>
    </w:p>
    <w:p w14:paraId="38791FF4" w14:textId="77777777" w:rsidR="00EE6B86" w:rsidRDefault="006C57E0" w:rsidP="00EE6B86">
      <w:pPr>
        <w:pStyle w:val="ListParagraph"/>
        <w:numPr>
          <w:ilvl w:val="0"/>
          <w:numId w:val="36"/>
        </w:numPr>
        <w:spacing w:line="360" w:lineRule="auto"/>
        <w:ind w:left="0" w:firstLine="426"/>
        <w:jc w:val="both"/>
        <w:rPr>
          <w:lang w:val="bg-BG"/>
        </w:rPr>
      </w:pPr>
      <w:r w:rsidRPr="00EE6B86">
        <w:rPr>
          <w:lang w:val="bg-BG"/>
        </w:rPr>
        <w:t>Наличие на възникнали и/или потенциални проблеми и рискове, като при идентифициране на такива може да бъдат отправени препоръки и срок за тяхното преодоляване/отстраняване;</w:t>
      </w:r>
    </w:p>
    <w:p w14:paraId="1E31A26B" w14:textId="77777777" w:rsidR="00EE6B86" w:rsidRDefault="006C57E0" w:rsidP="00EE6B86">
      <w:pPr>
        <w:pStyle w:val="ListParagraph"/>
        <w:numPr>
          <w:ilvl w:val="0"/>
          <w:numId w:val="36"/>
        </w:numPr>
        <w:spacing w:line="360" w:lineRule="auto"/>
        <w:ind w:left="0" w:firstLine="426"/>
        <w:jc w:val="both"/>
        <w:rPr>
          <w:lang w:val="bg-BG"/>
        </w:rPr>
      </w:pPr>
      <w:r w:rsidRPr="00EE6B86">
        <w:rPr>
          <w:lang w:val="bg-BG"/>
        </w:rPr>
        <w:t>Факти и обстоятелства по регистрирани сигнали за нередности;</w:t>
      </w:r>
    </w:p>
    <w:p w14:paraId="034A1C2C" w14:textId="4D53AD71" w:rsidR="006C57E0" w:rsidRPr="00EE6B86" w:rsidRDefault="006C57E0" w:rsidP="00EE6B86">
      <w:pPr>
        <w:pStyle w:val="ListParagraph"/>
        <w:numPr>
          <w:ilvl w:val="0"/>
          <w:numId w:val="36"/>
        </w:numPr>
        <w:spacing w:line="360" w:lineRule="auto"/>
        <w:ind w:left="0" w:firstLine="426"/>
        <w:jc w:val="both"/>
        <w:rPr>
          <w:lang w:val="bg-BG"/>
        </w:rPr>
      </w:pPr>
      <w:r w:rsidRPr="00EE6B86">
        <w:rPr>
          <w:lang w:val="bg-BG"/>
        </w:rPr>
        <w:t>Изпълнението на констатации/препоръки, направени в резултат от предходни проверки на място.</w:t>
      </w:r>
    </w:p>
    <w:p w14:paraId="4D27852C" w14:textId="620B0904" w:rsidR="006C57E0" w:rsidRPr="00B97044" w:rsidRDefault="006C57E0" w:rsidP="00962A97">
      <w:pPr>
        <w:spacing w:line="360" w:lineRule="auto"/>
        <w:ind w:firstLine="360"/>
        <w:jc w:val="both"/>
        <w:rPr>
          <w:lang w:val="bg-BG"/>
        </w:rPr>
      </w:pPr>
      <w:r w:rsidRPr="00B97044">
        <w:rPr>
          <w:lang w:val="bg-BG"/>
        </w:rPr>
        <w:t xml:space="preserve">Проверки на място след приключване на проекта могат да се провеждат до изтичане на сроковете по чл. </w:t>
      </w:r>
      <w:r w:rsidR="00E17156">
        <w:rPr>
          <w:lang w:val="bg-BG"/>
        </w:rPr>
        <w:t xml:space="preserve">65 </w:t>
      </w:r>
      <w:r w:rsidRPr="00B97044">
        <w:rPr>
          <w:lang w:val="bg-BG"/>
        </w:rPr>
        <w:t xml:space="preserve">от </w:t>
      </w:r>
      <w:r w:rsidR="006D31EE" w:rsidRPr="006D31EE">
        <w:rPr>
          <w:lang w:val="bg-BG"/>
        </w:rPr>
        <w:t>Регламент (ЕС) 2021/1060.</w:t>
      </w:r>
    </w:p>
    <w:p w14:paraId="070BB9A3" w14:textId="5B312625" w:rsidR="00B95B4C" w:rsidRPr="00B97044" w:rsidRDefault="00B95B4C" w:rsidP="001A0F39">
      <w:pPr>
        <w:spacing w:line="360" w:lineRule="auto"/>
        <w:ind w:firstLine="360"/>
        <w:jc w:val="both"/>
        <w:rPr>
          <w:lang w:val="bg-BG"/>
        </w:rPr>
      </w:pPr>
      <w:r w:rsidRPr="00B97044">
        <w:rPr>
          <w:lang w:val="bg-BG"/>
        </w:rPr>
        <w:t>При условие че за период от три месеца в рамките на изпълнение на даден проект, бенефициентът не е представял пред У</w:t>
      </w:r>
      <w:r w:rsidR="005D5298">
        <w:rPr>
          <w:lang w:val="bg-BG"/>
        </w:rPr>
        <w:t>О</w:t>
      </w:r>
      <w:r w:rsidRPr="00B97044">
        <w:rPr>
          <w:lang w:val="bg-BG"/>
        </w:rPr>
        <w:t xml:space="preserve"> никакви документи по отношение на изпълнението на конкретния договор за безвъзмездна финансова помощ, У</w:t>
      </w:r>
      <w:r w:rsidR="005D5298">
        <w:rPr>
          <w:lang w:val="bg-BG"/>
        </w:rPr>
        <w:t>О</w:t>
      </w:r>
      <w:r w:rsidRPr="00B97044">
        <w:rPr>
          <w:lang w:val="bg-BG"/>
        </w:rPr>
        <w:t xml:space="preserve"> ще изиска официално информация от бенефициента за степента на изпълнение на проекта. По преценка на У</w:t>
      </w:r>
      <w:r w:rsidR="005D5298">
        <w:rPr>
          <w:lang w:val="bg-BG"/>
        </w:rPr>
        <w:t>О</w:t>
      </w:r>
      <w:r w:rsidRPr="00B97044">
        <w:rPr>
          <w:lang w:val="bg-BG"/>
        </w:rPr>
        <w:t xml:space="preserve">, може да бъде извършена и проверка на място, която да предостави по-ясна и категорична представа за изпълнението на договорните ангажименти от страна на бенефициентите. </w:t>
      </w:r>
    </w:p>
    <w:p w14:paraId="12037FDF" w14:textId="62460723" w:rsidR="00B95B4C" w:rsidRPr="00B97044" w:rsidRDefault="00B95B4C" w:rsidP="001A0F39">
      <w:pPr>
        <w:spacing w:line="360" w:lineRule="auto"/>
        <w:ind w:firstLine="360"/>
        <w:jc w:val="both"/>
        <w:rPr>
          <w:lang w:val="bg-BG"/>
        </w:rPr>
      </w:pPr>
      <w:r w:rsidRPr="00B97044">
        <w:rPr>
          <w:lang w:val="bg-BG"/>
        </w:rPr>
        <w:t>В случай че възникнат трудности или пречки при изпълнението на договора за безвъзмездна финансова помощ, бенефициентът трябва незабавно да се свърже с УО, за да бъде намерено навременно и подходящо разрешаване на възникналите проблеми и с цел да се избегнат рискове за успешното изпълнение на проекта.</w:t>
      </w:r>
    </w:p>
    <w:p w14:paraId="248D9D48" w14:textId="498937F8" w:rsidR="008E6C5E" w:rsidRPr="00B97044" w:rsidRDefault="007D7B68" w:rsidP="007D7B68">
      <w:pPr>
        <w:spacing w:line="360" w:lineRule="auto"/>
        <w:ind w:firstLine="360"/>
        <w:jc w:val="both"/>
        <w:rPr>
          <w:lang w:val="bg-BG"/>
        </w:rPr>
      </w:pPr>
      <w:r w:rsidRPr="00B97044">
        <w:rPr>
          <w:lang w:val="bg-BG"/>
        </w:rPr>
        <w:t>Въпреки че проектите по процедурите се изпълняват чрез ОВР, те подлежат на проверки, както от страна на УО, така и от други контролни органи (одитни, сертифициращи национални и/или европейски институции), като ц</w:t>
      </w:r>
      <w:r w:rsidR="008E6C5E" w:rsidRPr="00B97044">
        <w:rPr>
          <w:lang w:val="bg-BG"/>
        </w:rPr>
        <w:t>елта на проверките е да се установи дали:</w:t>
      </w:r>
    </w:p>
    <w:p w14:paraId="67D7AA98" w14:textId="6E7B5CA8" w:rsidR="008E6C5E" w:rsidRPr="00B97044" w:rsidRDefault="008E6C5E" w:rsidP="00763690">
      <w:pPr>
        <w:numPr>
          <w:ilvl w:val="0"/>
          <w:numId w:val="9"/>
        </w:numPr>
        <w:tabs>
          <w:tab w:val="clear" w:pos="720"/>
        </w:tabs>
        <w:spacing w:line="360" w:lineRule="auto"/>
        <w:jc w:val="both"/>
        <w:rPr>
          <w:lang w:val="bg-BG"/>
        </w:rPr>
      </w:pPr>
      <w:r w:rsidRPr="00B97044">
        <w:rPr>
          <w:lang w:val="bg-BG"/>
        </w:rPr>
        <w:t>дейностите</w:t>
      </w:r>
      <w:r w:rsidR="002B62FA" w:rsidRPr="002B62FA">
        <w:t xml:space="preserve"> </w:t>
      </w:r>
      <w:r w:rsidR="002B62FA" w:rsidRPr="002B62FA">
        <w:rPr>
          <w:lang w:val="bg-BG"/>
        </w:rPr>
        <w:t>чрез които се постига съответния резултат</w:t>
      </w:r>
      <w:r w:rsidR="002B62FA">
        <w:rPr>
          <w:lang w:val="bg-BG"/>
        </w:rPr>
        <w:t>,</w:t>
      </w:r>
      <w:r w:rsidRPr="00B97044">
        <w:rPr>
          <w:lang w:val="bg-BG"/>
        </w:rPr>
        <w:t xml:space="preserve"> са реално изпълнени;</w:t>
      </w:r>
    </w:p>
    <w:p w14:paraId="57B88872" w14:textId="77777777" w:rsidR="008E6C5E" w:rsidRPr="00B97044" w:rsidRDefault="008E6C5E" w:rsidP="00763690">
      <w:pPr>
        <w:numPr>
          <w:ilvl w:val="0"/>
          <w:numId w:val="9"/>
        </w:numPr>
        <w:tabs>
          <w:tab w:val="clear" w:pos="720"/>
        </w:tabs>
        <w:spacing w:line="360" w:lineRule="auto"/>
        <w:jc w:val="both"/>
        <w:rPr>
          <w:lang w:val="bg-BG"/>
        </w:rPr>
      </w:pPr>
      <w:r w:rsidRPr="00B97044">
        <w:rPr>
          <w:lang w:val="bg-BG"/>
        </w:rPr>
        <w:t>декларираните резултати отговарят на договорените;</w:t>
      </w:r>
    </w:p>
    <w:p w14:paraId="7D2DCE17" w14:textId="6737C5B7" w:rsidR="008E6C5E" w:rsidRPr="00B97044" w:rsidRDefault="008E6C5E" w:rsidP="00763690">
      <w:pPr>
        <w:numPr>
          <w:ilvl w:val="0"/>
          <w:numId w:val="9"/>
        </w:numPr>
        <w:tabs>
          <w:tab w:val="clear" w:pos="720"/>
        </w:tabs>
        <w:spacing w:line="360" w:lineRule="auto"/>
        <w:jc w:val="both"/>
        <w:rPr>
          <w:lang w:val="bg-BG"/>
        </w:rPr>
      </w:pPr>
      <w:r w:rsidRPr="00B97044">
        <w:rPr>
          <w:lang w:val="bg-BG"/>
        </w:rPr>
        <w:t>са спазени всички правила по програмата и договора.</w:t>
      </w:r>
    </w:p>
    <w:p w14:paraId="61483812" w14:textId="68426A8B" w:rsidR="008E6C5E" w:rsidRPr="00B97044" w:rsidRDefault="008E6C5E" w:rsidP="00EE6B86">
      <w:pPr>
        <w:spacing w:before="120" w:line="360" w:lineRule="auto"/>
        <w:jc w:val="both"/>
        <w:rPr>
          <w:b/>
          <w:bCs/>
          <w:lang w:val="bg-BG"/>
        </w:rPr>
      </w:pPr>
      <w:r w:rsidRPr="00B97044">
        <w:rPr>
          <w:b/>
          <w:bCs/>
          <w:lang w:val="bg-BG"/>
        </w:rPr>
        <w:t>Основни видове проверки</w:t>
      </w:r>
      <w:r w:rsidR="003F5B30" w:rsidRPr="00B97044">
        <w:rPr>
          <w:b/>
          <w:bCs/>
          <w:lang w:val="bg-BG"/>
        </w:rPr>
        <w:t>:</w:t>
      </w:r>
    </w:p>
    <w:p w14:paraId="2A9C0426" w14:textId="0F8BB969" w:rsidR="008E6C5E" w:rsidRPr="00B97044" w:rsidRDefault="008E6C5E" w:rsidP="00763690">
      <w:pPr>
        <w:pStyle w:val="ListParagraph"/>
        <w:numPr>
          <w:ilvl w:val="0"/>
          <w:numId w:val="23"/>
        </w:numPr>
        <w:spacing w:line="360" w:lineRule="auto"/>
        <w:contextualSpacing w:val="0"/>
        <w:jc w:val="both"/>
        <w:rPr>
          <w:b/>
          <w:bCs/>
          <w:lang w:val="bg-BG"/>
        </w:rPr>
      </w:pPr>
      <w:r w:rsidRPr="00B97044">
        <w:rPr>
          <w:b/>
          <w:bCs/>
          <w:lang w:val="bg-BG"/>
        </w:rPr>
        <w:t>Административна проверка</w:t>
      </w:r>
    </w:p>
    <w:p w14:paraId="3E57F814" w14:textId="7D5365E8" w:rsidR="008E6C5E" w:rsidRPr="00B97044" w:rsidRDefault="008E6C5E" w:rsidP="00763690">
      <w:pPr>
        <w:spacing w:line="360" w:lineRule="auto"/>
        <w:jc w:val="both"/>
        <w:rPr>
          <w:lang w:val="bg-BG"/>
        </w:rPr>
      </w:pPr>
      <w:r w:rsidRPr="00B97044">
        <w:rPr>
          <w:lang w:val="bg-BG"/>
        </w:rPr>
        <w:t>Извършва се пр</w:t>
      </w:r>
      <w:r w:rsidR="002B02FD" w:rsidRPr="00B97044">
        <w:rPr>
          <w:lang w:val="bg-BG"/>
        </w:rPr>
        <w:t>и подаване на искане за плащане, както следва</w:t>
      </w:r>
      <w:r w:rsidRPr="00B97044">
        <w:rPr>
          <w:lang w:val="bg-BG"/>
        </w:rPr>
        <w:t>:</w:t>
      </w:r>
    </w:p>
    <w:p w14:paraId="4FD4DBAD" w14:textId="46A41DC0" w:rsidR="008E6C5E" w:rsidRPr="00B97044" w:rsidRDefault="008E6C5E" w:rsidP="00763690">
      <w:pPr>
        <w:numPr>
          <w:ilvl w:val="0"/>
          <w:numId w:val="10"/>
        </w:numPr>
        <w:tabs>
          <w:tab w:val="clear" w:pos="720"/>
        </w:tabs>
        <w:spacing w:line="360" w:lineRule="auto"/>
        <w:ind w:left="709"/>
        <w:jc w:val="both"/>
        <w:rPr>
          <w:lang w:val="bg-BG"/>
        </w:rPr>
      </w:pPr>
      <w:r w:rsidRPr="00B97044">
        <w:rPr>
          <w:lang w:val="bg-BG"/>
        </w:rPr>
        <w:t>съответствие между отчет</w:t>
      </w:r>
      <w:r w:rsidR="00D81326" w:rsidRPr="00B97044">
        <w:rPr>
          <w:lang w:val="bg-BG"/>
        </w:rPr>
        <w:t>ен</w:t>
      </w:r>
      <w:r w:rsidR="00B34819">
        <w:rPr>
          <w:lang w:val="bg-BG"/>
        </w:rPr>
        <w:t>ите</w:t>
      </w:r>
      <w:r w:rsidRPr="00B97044">
        <w:rPr>
          <w:lang w:val="bg-BG"/>
        </w:rPr>
        <w:t xml:space="preserve"> и </w:t>
      </w:r>
      <w:r w:rsidR="00D81326" w:rsidRPr="00B97044">
        <w:rPr>
          <w:lang w:val="bg-BG"/>
        </w:rPr>
        <w:t>заложен</w:t>
      </w:r>
      <w:r w:rsidR="00B34819">
        <w:rPr>
          <w:lang w:val="bg-BG"/>
        </w:rPr>
        <w:t>ите резултати</w:t>
      </w:r>
      <w:r w:rsidR="00D81326" w:rsidRPr="00B97044">
        <w:rPr>
          <w:lang w:val="bg-BG"/>
        </w:rPr>
        <w:t xml:space="preserve"> в сключения АДПБФП</w:t>
      </w:r>
      <w:r w:rsidRPr="00B97044">
        <w:rPr>
          <w:lang w:val="bg-BG"/>
        </w:rPr>
        <w:t>;</w:t>
      </w:r>
    </w:p>
    <w:p w14:paraId="33FC4F78" w14:textId="77777777" w:rsidR="008E6C5E" w:rsidRPr="00B97044" w:rsidRDefault="008E6C5E" w:rsidP="00763690">
      <w:pPr>
        <w:numPr>
          <w:ilvl w:val="0"/>
          <w:numId w:val="10"/>
        </w:numPr>
        <w:tabs>
          <w:tab w:val="clear" w:pos="720"/>
        </w:tabs>
        <w:spacing w:line="360" w:lineRule="auto"/>
        <w:ind w:left="709"/>
        <w:jc w:val="both"/>
        <w:rPr>
          <w:lang w:val="bg-BG"/>
        </w:rPr>
      </w:pPr>
      <w:r w:rsidRPr="00B97044">
        <w:rPr>
          <w:lang w:val="bg-BG"/>
        </w:rPr>
        <w:t>преглед на приложените доказателства (доклади, снимки, протоколи и др.);</w:t>
      </w:r>
    </w:p>
    <w:p w14:paraId="71817D57" w14:textId="77777777" w:rsidR="008E6C5E" w:rsidRPr="00B97044" w:rsidRDefault="008E6C5E" w:rsidP="00763690">
      <w:pPr>
        <w:numPr>
          <w:ilvl w:val="0"/>
          <w:numId w:val="10"/>
        </w:numPr>
        <w:tabs>
          <w:tab w:val="clear" w:pos="720"/>
        </w:tabs>
        <w:spacing w:line="360" w:lineRule="auto"/>
        <w:ind w:left="709"/>
        <w:jc w:val="both"/>
        <w:rPr>
          <w:lang w:val="bg-BG"/>
        </w:rPr>
      </w:pPr>
      <w:r w:rsidRPr="00B97044">
        <w:rPr>
          <w:lang w:val="bg-BG"/>
        </w:rPr>
        <w:lastRenderedPageBreak/>
        <w:t>преглед на индикатори и срокове.</w:t>
      </w:r>
    </w:p>
    <w:p w14:paraId="111DCF33" w14:textId="3034FC76" w:rsidR="00821842" w:rsidRDefault="00F46ADB" w:rsidP="00763690">
      <w:pPr>
        <w:spacing w:line="360" w:lineRule="auto"/>
        <w:jc w:val="both"/>
        <w:rPr>
          <w:lang w:val="bg-BG"/>
        </w:rPr>
      </w:pPr>
      <w:r w:rsidRPr="00B97044">
        <w:rPr>
          <w:lang w:val="bg-BG"/>
        </w:rPr>
        <w:t>При условие че се установят</w:t>
      </w:r>
      <w:r w:rsidR="008E6C5E" w:rsidRPr="00B97044">
        <w:rPr>
          <w:lang w:val="bg-BG"/>
        </w:rPr>
        <w:t xml:space="preserve"> липсва</w:t>
      </w:r>
      <w:r w:rsidRPr="00B97044">
        <w:rPr>
          <w:lang w:val="bg-BG"/>
        </w:rPr>
        <w:t>щи документи</w:t>
      </w:r>
      <w:r w:rsidR="008E6C5E" w:rsidRPr="00B97044">
        <w:rPr>
          <w:lang w:val="bg-BG"/>
        </w:rPr>
        <w:t xml:space="preserve"> или </w:t>
      </w:r>
      <w:r w:rsidRPr="00B97044">
        <w:rPr>
          <w:lang w:val="bg-BG"/>
        </w:rPr>
        <w:t>са налице неточности/ неясноти по отношение на отчетеното</w:t>
      </w:r>
      <w:r w:rsidR="008E6C5E" w:rsidRPr="00B97044">
        <w:rPr>
          <w:lang w:val="bg-BG"/>
        </w:rPr>
        <w:t>, УО ще изиска допълнителни разяснения и/или документи.</w:t>
      </w:r>
    </w:p>
    <w:p w14:paraId="1DE9AB7E" w14:textId="48F36AFB" w:rsidR="008E6C5E" w:rsidRPr="00B97044" w:rsidRDefault="008E6C5E" w:rsidP="00763690">
      <w:pPr>
        <w:pStyle w:val="ListParagraph"/>
        <w:numPr>
          <w:ilvl w:val="0"/>
          <w:numId w:val="23"/>
        </w:numPr>
        <w:spacing w:before="120" w:line="360" w:lineRule="auto"/>
        <w:ind w:left="714" w:hanging="357"/>
        <w:contextualSpacing w:val="0"/>
        <w:jc w:val="both"/>
        <w:rPr>
          <w:b/>
          <w:bCs/>
          <w:lang w:val="bg-BG"/>
        </w:rPr>
      </w:pPr>
      <w:r w:rsidRPr="00B97044">
        <w:rPr>
          <w:b/>
          <w:bCs/>
          <w:lang w:val="bg-BG"/>
        </w:rPr>
        <w:t>Проверка на място</w:t>
      </w:r>
      <w:r w:rsidR="00B419D8" w:rsidRPr="00B97044">
        <w:rPr>
          <w:b/>
          <w:bCs/>
          <w:lang w:val="bg-BG"/>
        </w:rPr>
        <w:t>, която се реализира, както следва</w:t>
      </w:r>
      <w:r w:rsidRPr="00B97044">
        <w:rPr>
          <w:lang w:val="bg-BG"/>
        </w:rPr>
        <w:t>:</w:t>
      </w:r>
    </w:p>
    <w:p w14:paraId="2864BA18" w14:textId="28CA9753" w:rsidR="008E6C5E" w:rsidRPr="00B97044" w:rsidRDefault="008E6C5E" w:rsidP="00763690">
      <w:pPr>
        <w:numPr>
          <w:ilvl w:val="0"/>
          <w:numId w:val="11"/>
        </w:numPr>
        <w:spacing w:line="360" w:lineRule="auto"/>
        <w:jc w:val="both"/>
        <w:rPr>
          <w:lang w:val="bg-BG"/>
        </w:rPr>
      </w:pPr>
      <w:r w:rsidRPr="00B97044">
        <w:rPr>
          <w:b/>
          <w:bCs/>
          <w:lang w:val="bg-BG"/>
        </w:rPr>
        <w:t>с предварително уведомление</w:t>
      </w:r>
      <w:r w:rsidR="003700AE" w:rsidRPr="00B97044">
        <w:rPr>
          <w:lang w:val="bg-BG"/>
        </w:rPr>
        <w:t xml:space="preserve"> – бенефициента се уведомява </w:t>
      </w:r>
      <w:r w:rsidRPr="00B97044">
        <w:rPr>
          <w:lang w:val="bg-BG"/>
        </w:rPr>
        <w:t>за датата и целта на проверката;</w:t>
      </w:r>
    </w:p>
    <w:p w14:paraId="3B4402D6" w14:textId="50124375" w:rsidR="008E6C5E" w:rsidRPr="00B97044" w:rsidRDefault="008E6C5E" w:rsidP="00763690">
      <w:pPr>
        <w:numPr>
          <w:ilvl w:val="0"/>
          <w:numId w:val="11"/>
        </w:numPr>
        <w:spacing w:line="360" w:lineRule="auto"/>
        <w:jc w:val="both"/>
        <w:rPr>
          <w:lang w:val="bg-BG"/>
        </w:rPr>
      </w:pPr>
      <w:r w:rsidRPr="00B97044">
        <w:rPr>
          <w:b/>
          <w:bCs/>
          <w:lang w:val="bg-BG"/>
        </w:rPr>
        <w:t>без предизвестие</w:t>
      </w:r>
      <w:r w:rsidRPr="00B97044">
        <w:rPr>
          <w:lang w:val="bg-BG"/>
        </w:rPr>
        <w:t xml:space="preserve"> – в случай на съмнения, сигнали </w:t>
      </w:r>
      <w:r w:rsidR="007C630A">
        <w:rPr>
          <w:lang w:val="bg-BG"/>
        </w:rPr>
        <w:t>и/</w:t>
      </w:r>
      <w:r w:rsidRPr="00B97044">
        <w:rPr>
          <w:lang w:val="bg-BG"/>
        </w:rPr>
        <w:t xml:space="preserve">или </w:t>
      </w:r>
      <w:r w:rsidR="00BA7D48" w:rsidRPr="00B97044">
        <w:rPr>
          <w:lang w:val="bg-BG"/>
        </w:rPr>
        <w:t>засилен мониторинг</w:t>
      </w:r>
      <w:r w:rsidRPr="00B97044">
        <w:rPr>
          <w:lang w:val="bg-BG"/>
        </w:rPr>
        <w:t>.</w:t>
      </w:r>
    </w:p>
    <w:p w14:paraId="3B2D9699" w14:textId="77777777" w:rsidR="008E6C5E" w:rsidRPr="00763690" w:rsidRDefault="008E6C5E" w:rsidP="00763690">
      <w:pPr>
        <w:spacing w:line="360" w:lineRule="auto"/>
        <w:jc w:val="both"/>
        <w:rPr>
          <w:b/>
          <w:lang w:val="bg-BG"/>
        </w:rPr>
      </w:pPr>
      <w:r w:rsidRPr="00763690">
        <w:rPr>
          <w:b/>
          <w:lang w:val="bg-BG"/>
        </w:rPr>
        <w:t>Какво се проверява:</w:t>
      </w:r>
    </w:p>
    <w:p w14:paraId="5EF730AA" w14:textId="7B08D94D" w:rsidR="008E6C5E" w:rsidRPr="00B97044" w:rsidRDefault="008E6C5E" w:rsidP="00763690">
      <w:pPr>
        <w:numPr>
          <w:ilvl w:val="0"/>
          <w:numId w:val="12"/>
        </w:numPr>
        <w:spacing w:line="360" w:lineRule="auto"/>
        <w:jc w:val="both"/>
        <w:rPr>
          <w:lang w:val="bg-BG"/>
        </w:rPr>
      </w:pPr>
      <w:r w:rsidRPr="00B97044">
        <w:rPr>
          <w:lang w:val="bg-BG"/>
        </w:rPr>
        <w:t>наличие на внедрените активи/системи</w:t>
      </w:r>
      <w:r w:rsidR="00B34819">
        <w:rPr>
          <w:lang w:val="bg-BG"/>
        </w:rPr>
        <w:t xml:space="preserve"> и/или ползваните услуги</w:t>
      </w:r>
      <w:r w:rsidRPr="00B97044">
        <w:rPr>
          <w:lang w:val="bg-BG"/>
        </w:rPr>
        <w:t>;</w:t>
      </w:r>
    </w:p>
    <w:p w14:paraId="099E36F6" w14:textId="77777777" w:rsidR="008E6C5E" w:rsidRPr="00B97044" w:rsidRDefault="008E6C5E" w:rsidP="00763690">
      <w:pPr>
        <w:numPr>
          <w:ilvl w:val="0"/>
          <w:numId w:val="12"/>
        </w:numPr>
        <w:spacing w:line="360" w:lineRule="auto"/>
        <w:jc w:val="both"/>
        <w:rPr>
          <w:lang w:val="bg-BG"/>
        </w:rPr>
      </w:pPr>
      <w:r w:rsidRPr="00B97044">
        <w:rPr>
          <w:lang w:val="bg-BG"/>
        </w:rPr>
        <w:t>съответствие с отчетените резултати;</w:t>
      </w:r>
    </w:p>
    <w:p w14:paraId="15AF2E8C" w14:textId="36E439F6" w:rsidR="008E6C5E" w:rsidRPr="00B97044" w:rsidRDefault="008E6C5E" w:rsidP="00763690">
      <w:pPr>
        <w:numPr>
          <w:ilvl w:val="0"/>
          <w:numId w:val="12"/>
        </w:numPr>
        <w:spacing w:line="360" w:lineRule="auto"/>
        <w:jc w:val="both"/>
        <w:rPr>
          <w:lang w:val="bg-BG"/>
        </w:rPr>
      </w:pPr>
      <w:r w:rsidRPr="00B97044">
        <w:rPr>
          <w:lang w:val="bg-BG"/>
        </w:rPr>
        <w:t>документирана проследимост (например</w:t>
      </w:r>
      <w:r w:rsidR="004873A2">
        <w:rPr>
          <w:lang w:val="bg-BG"/>
        </w:rPr>
        <w:t>:</w:t>
      </w:r>
      <w:r w:rsidRPr="00B97044">
        <w:rPr>
          <w:lang w:val="bg-BG"/>
        </w:rPr>
        <w:t xml:space="preserve"> дневник</w:t>
      </w:r>
      <w:r w:rsidR="004873A2">
        <w:rPr>
          <w:lang w:val="bg-BG"/>
        </w:rPr>
        <w:t xml:space="preserve"> на покупките в предприятието</w:t>
      </w:r>
      <w:r w:rsidRPr="00B97044">
        <w:rPr>
          <w:lang w:val="bg-BG"/>
        </w:rPr>
        <w:t xml:space="preserve">, снимки, </w:t>
      </w:r>
      <w:r w:rsidR="004873A2">
        <w:rPr>
          <w:lang w:val="bg-BG"/>
        </w:rPr>
        <w:t>вътрешни документи/ заповеди</w:t>
      </w:r>
      <w:r w:rsidRPr="00B97044">
        <w:rPr>
          <w:lang w:val="bg-BG"/>
        </w:rPr>
        <w:t xml:space="preserve"> и т.н.).</w:t>
      </w:r>
    </w:p>
    <w:p w14:paraId="244C0710" w14:textId="77777777" w:rsidR="00C10BDA" w:rsidRPr="00B97044" w:rsidRDefault="00C10BDA" w:rsidP="00763690">
      <w:pPr>
        <w:spacing w:line="360" w:lineRule="auto"/>
        <w:jc w:val="both"/>
        <w:rPr>
          <w:b/>
          <w:bCs/>
          <w:lang w:val="bg-BG"/>
        </w:rPr>
      </w:pPr>
      <w:r w:rsidRPr="00B97044">
        <w:rPr>
          <w:b/>
          <w:bCs/>
          <w:lang w:val="bg-BG"/>
        </w:rPr>
        <w:t>Какво се изисква от бенефициента при проверка на място:</w:t>
      </w:r>
    </w:p>
    <w:p w14:paraId="13B7AB69" w14:textId="0D6EBC07" w:rsidR="00C10BDA" w:rsidRPr="00B97044" w:rsidRDefault="00C10BDA" w:rsidP="00763690">
      <w:pPr>
        <w:numPr>
          <w:ilvl w:val="0"/>
          <w:numId w:val="24"/>
        </w:numPr>
        <w:spacing w:line="360" w:lineRule="auto"/>
        <w:jc w:val="both"/>
        <w:rPr>
          <w:lang w:val="bg-BG"/>
        </w:rPr>
      </w:pPr>
      <w:r w:rsidRPr="00B97044">
        <w:rPr>
          <w:b/>
          <w:bCs/>
          <w:lang w:val="bg-BG"/>
        </w:rPr>
        <w:t>Наличие на</w:t>
      </w:r>
      <w:r w:rsidR="008E6C5E" w:rsidRPr="00B97044">
        <w:rPr>
          <w:b/>
          <w:bCs/>
          <w:lang w:val="bg-BG"/>
        </w:rPr>
        <w:t xml:space="preserve"> организиран архив</w:t>
      </w:r>
      <w:r w:rsidR="00466F8E">
        <w:rPr>
          <w:b/>
          <w:bCs/>
          <w:lang w:val="bg-BG"/>
        </w:rPr>
        <w:t>;</w:t>
      </w:r>
    </w:p>
    <w:p w14:paraId="08379046" w14:textId="3AEAB85E" w:rsidR="00C10BDA" w:rsidRPr="00B97044" w:rsidRDefault="00C10BDA" w:rsidP="00763690">
      <w:pPr>
        <w:numPr>
          <w:ilvl w:val="0"/>
          <w:numId w:val="24"/>
        </w:numPr>
        <w:spacing w:line="360" w:lineRule="auto"/>
        <w:jc w:val="both"/>
        <w:rPr>
          <w:lang w:val="bg-BG"/>
        </w:rPr>
      </w:pPr>
      <w:r w:rsidRPr="00B97044">
        <w:rPr>
          <w:b/>
          <w:bCs/>
          <w:lang w:val="bg-BG"/>
        </w:rPr>
        <w:t>Осигурен</w:t>
      </w:r>
      <w:r w:rsidR="008E6C5E" w:rsidRPr="00B97044">
        <w:rPr>
          <w:b/>
          <w:bCs/>
          <w:lang w:val="bg-BG"/>
        </w:rPr>
        <w:t xml:space="preserve"> достъп до </w:t>
      </w:r>
      <w:r w:rsidRPr="00B97044">
        <w:rPr>
          <w:b/>
          <w:bCs/>
          <w:lang w:val="bg-BG"/>
        </w:rPr>
        <w:t>мястото на проектно изпълнение</w:t>
      </w:r>
      <w:r w:rsidR="008E6C5E" w:rsidRPr="00B97044">
        <w:rPr>
          <w:lang w:val="bg-BG"/>
        </w:rPr>
        <w:t xml:space="preserve"> – при проверка на място</w:t>
      </w:r>
      <w:r w:rsidR="004873A2">
        <w:rPr>
          <w:lang w:val="bg-BG"/>
        </w:rPr>
        <w:t>, активите следва да се установят като:</w:t>
      </w:r>
      <w:r w:rsidR="008E6C5E" w:rsidRPr="00B97044">
        <w:rPr>
          <w:lang w:val="bg-BG"/>
        </w:rPr>
        <w:t xml:space="preserve"> </w:t>
      </w:r>
      <w:r w:rsidRPr="00B97044">
        <w:rPr>
          <w:lang w:val="bg-BG"/>
        </w:rPr>
        <w:t>налични</w:t>
      </w:r>
      <w:r w:rsidR="004873A2">
        <w:rPr>
          <w:lang w:val="bg-BG"/>
        </w:rPr>
        <w:t>, въведени в експлоатация</w:t>
      </w:r>
      <w:r w:rsidRPr="00B97044">
        <w:rPr>
          <w:lang w:val="bg-BG"/>
        </w:rPr>
        <w:t xml:space="preserve"> и функциониращи</w:t>
      </w:r>
      <w:r w:rsidR="00E259CA">
        <w:rPr>
          <w:lang w:val="bg-BG"/>
        </w:rPr>
        <w:t xml:space="preserve"> </w:t>
      </w:r>
      <w:r w:rsidR="004873A2">
        <w:rPr>
          <w:lang w:val="bg-BG"/>
        </w:rPr>
        <w:t>в съответствие с посоченото в проекта</w:t>
      </w:r>
      <w:r w:rsidR="00466F8E">
        <w:rPr>
          <w:lang w:val="bg-BG"/>
        </w:rPr>
        <w:t>;</w:t>
      </w:r>
    </w:p>
    <w:p w14:paraId="5B82AEC8" w14:textId="6A7EB695" w:rsidR="0061683E" w:rsidRPr="00B97044" w:rsidRDefault="00C10BDA" w:rsidP="00763690">
      <w:pPr>
        <w:numPr>
          <w:ilvl w:val="0"/>
          <w:numId w:val="24"/>
        </w:numPr>
        <w:spacing w:line="360" w:lineRule="auto"/>
        <w:jc w:val="both"/>
        <w:rPr>
          <w:lang w:val="bg-BG"/>
        </w:rPr>
      </w:pPr>
      <w:r w:rsidRPr="00B97044">
        <w:rPr>
          <w:b/>
          <w:bCs/>
          <w:lang w:val="bg-BG"/>
        </w:rPr>
        <w:t>Отговорно лице от предприятието, което да представи</w:t>
      </w:r>
      <w:r w:rsidR="008E6C5E" w:rsidRPr="00B97044">
        <w:rPr>
          <w:b/>
          <w:bCs/>
          <w:lang w:val="bg-BG"/>
        </w:rPr>
        <w:t xml:space="preserve"> </w:t>
      </w:r>
      <w:r w:rsidR="000A46B6">
        <w:rPr>
          <w:b/>
          <w:bCs/>
          <w:lang w:val="bg-BG"/>
        </w:rPr>
        <w:t>проекта</w:t>
      </w:r>
      <w:r w:rsidR="00E36639">
        <w:rPr>
          <w:b/>
          <w:bCs/>
          <w:lang w:val="bg-BG"/>
        </w:rPr>
        <w:t>, процесът по реализация и резултатите</w:t>
      </w:r>
      <w:r w:rsidRPr="00B97044">
        <w:rPr>
          <w:b/>
          <w:bCs/>
          <w:lang w:val="bg-BG"/>
        </w:rPr>
        <w:t xml:space="preserve"> </w:t>
      </w:r>
      <w:r w:rsidR="00E36639">
        <w:rPr>
          <w:b/>
          <w:bCs/>
          <w:lang w:val="bg-BG"/>
        </w:rPr>
        <w:t>от</w:t>
      </w:r>
      <w:r w:rsidR="00811EB5">
        <w:rPr>
          <w:b/>
          <w:bCs/>
          <w:lang w:val="bg-BG"/>
        </w:rPr>
        <w:t xml:space="preserve"> проектните дейности</w:t>
      </w:r>
      <w:r w:rsidR="008E6C5E" w:rsidRPr="00B97044">
        <w:rPr>
          <w:lang w:val="bg-BG"/>
        </w:rPr>
        <w:t>.</w:t>
      </w:r>
    </w:p>
    <w:p w14:paraId="62C7EA2C" w14:textId="77777777" w:rsidR="00B95B4C" w:rsidRPr="00B97044" w:rsidRDefault="00B95B4C" w:rsidP="001A0F39">
      <w:pPr>
        <w:pStyle w:val="ListParagraph"/>
        <w:spacing w:line="360" w:lineRule="auto"/>
        <w:jc w:val="both"/>
        <w:rPr>
          <w:lang w:val="bg-BG"/>
        </w:rPr>
      </w:pPr>
    </w:p>
    <w:p w14:paraId="27D69C7A" w14:textId="38FE61D5" w:rsidR="005E00E8" w:rsidRPr="00EA195F" w:rsidRDefault="00A570F6" w:rsidP="003D30A4">
      <w:pPr>
        <w:pStyle w:val="ListParagraph"/>
        <w:numPr>
          <w:ilvl w:val="0"/>
          <w:numId w:val="8"/>
        </w:numPr>
        <w:spacing w:line="360" w:lineRule="auto"/>
        <w:jc w:val="both"/>
        <w:rPr>
          <w:b/>
          <w:bCs/>
          <w:lang w:val="bg-BG"/>
        </w:rPr>
      </w:pPr>
      <w:r w:rsidRPr="00EA195F">
        <w:rPr>
          <w:b/>
          <w:bCs/>
          <w:lang w:val="bg-BG"/>
        </w:rPr>
        <w:t xml:space="preserve">ПРОВЕЖДАНЕ </w:t>
      </w:r>
      <w:r w:rsidR="002650D5">
        <w:rPr>
          <w:b/>
          <w:bCs/>
          <w:lang w:val="bg-BG"/>
        </w:rPr>
        <w:t>НА</w:t>
      </w:r>
      <w:r w:rsidRPr="00EA195F">
        <w:rPr>
          <w:b/>
          <w:bCs/>
          <w:lang w:val="bg-BG"/>
        </w:rPr>
        <w:t xml:space="preserve"> ПРОЦЕДУРИ ЗА ИЗБОР НА ИЗПЪЛНИТЕЛ</w:t>
      </w:r>
    </w:p>
    <w:p w14:paraId="34CD1090" w14:textId="77777777" w:rsidR="00763690" w:rsidRDefault="00BE2E1F" w:rsidP="00763690">
      <w:pPr>
        <w:spacing w:before="120" w:line="360" w:lineRule="auto"/>
        <w:ind w:firstLine="357"/>
        <w:jc w:val="both"/>
        <w:rPr>
          <w:lang w:val="bg-BG"/>
        </w:rPr>
      </w:pPr>
      <w:r w:rsidRPr="00BE2E1F">
        <w:rPr>
          <w:lang w:val="bg-BG"/>
        </w:rPr>
        <w:t>Всеки бенефициент е длъжен да извърши избор на изпълнител при спазване на приложимото национално законодателство. Независимо от прилагането на опростени варианти на разходите (ОВР), правилата за прозрачност, равнопоставеност и конкуренция остават задължителни. Изпълнителите се избират в съответствие с реда за определяне на изпълнител от страна на бенефициентите на договорена безвъзмездна финансова помощ от Европейските фондове при споделено управление.</w:t>
      </w:r>
      <w:r w:rsidR="00763690">
        <w:rPr>
          <w:lang w:val="bg-BG"/>
        </w:rPr>
        <w:t xml:space="preserve"> </w:t>
      </w:r>
    </w:p>
    <w:p w14:paraId="54387072" w14:textId="62CA2786" w:rsidR="00BE2E1F" w:rsidRDefault="00BE2E1F" w:rsidP="00763690">
      <w:pPr>
        <w:spacing w:before="120" w:line="360" w:lineRule="auto"/>
        <w:ind w:firstLine="357"/>
        <w:jc w:val="both"/>
        <w:rPr>
          <w:lang w:val="bg-BG"/>
        </w:rPr>
      </w:pPr>
      <w:r w:rsidRPr="00BE2E1F">
        <w:rPr>
          <w:lang w:val="bg-BG"/>
        </w:rPr>
        <w:t xml:space="preserve">В случаите, когато бенефициентът не е възложител по смисъла на ЗОП, при избор на изпълнител/и същият задължително прилага разпоредбите на Глава четвърта от ЗУСЕФСУ и приложимите подзаконови нормативни актове (вкл. ПМС № 4/11.01.2024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w:t>
      </w:r>
      <w:r w:rsidRPr="00BE2E1F">
        <w:rPr>
          <w:lang w:val="bg-BG"/>
        </w:rPr>
        <w:lastRenderedPageBreak/>
        <w:t>Европейските фондове при споделено управление</w:t>
      </w:r>
      <w:r w:rsidR="009D2246">
        <w:rPr>
          <w:lang w:val="bg-BG"/>
        </w:rPr>
        <w:t>)</w:t>
      </w:r>
      <w:r w:rsidR="00410276" w:rsidRPr="00EC7EBA">
        <w:rPr>
          <w:lang w:val="bg-BG"/>
        </w:rPr>
        <w:t>.</w:t>
      </w:r>
      <w:r w:rsidRPr="00BE2E1F">
        <w:rPr>
          <w:lang w:val="bg-BG"/>
        </w:rPr>
        <w:t xml:space="preserve"> За определяне на приложимата процедура се изчислява общия размер на безвъзмездната финансова помощ, включително съфинансирането от страна на бенефициента за съответната дейност.</w:t>
      </w:r>
    </w:p>
    <w:p w14:paraId="03A26F6F" w14:textId="77777777" w:rsidR="009D2246" w:rsidRPr="009D2246" w:rsidRDefault="009D2246" w:rsidP="009D2246">
      <w:pPr>
        <w:spacing w:before="120" w:line="360" w:lineRule="auto"/>
        <w:ind w:firstLine="357"/>
        <w:jc w:val="both"/>
        <w:rPr>
          <w:lang w:val="bg-BG"/>
        </w:rPr>
      </w:pPr>
      <w:r w:rsidRPr="009D2246">
        <w:rPr>
          <w:lang w:val="bg-BG"/>
        </w:rPr>
        <w:t>Определянето на изпълнител се осъществява при спазването на следните принципи:</w:t>
      </w:r>
    </w:p>
    <w:p w14:paraId="0999AC1A" w14:textId="77777777" w:rsidR="009D2246" w:rsidRPr="009D2246" w:rsidRDefault="009D2246" w:rsidP="009D2246">
      <w:pPr>
        <w:spacing w:before="120" w:line="360" w:lineRule="auto"/>
        <w:ind w:firstLine="357"/>
        <w:jc w:val="both"/>
        <w:rPr>
          <w:lang w:val="bg-BG"/>
        </w:rPr>
      </w:pPr>
      <w:r w:rsidRPr="009D2246">
        <w:rPr>
          <w:lang w:val="bg-BG"/>
        </w:rPr>
        <w:t>•</w:t>
      </w:r>
      <w:r w:rsidRPr="009D2246">
        <w:rPr>
          <w:lang w:val="bg-BG"/>
        </w:rPr>
        <w:tab/>
        <w:t xml:space="preserve">публичност и прозрачност; </w:t>
      </w:r>
    </w:p>
    <w:p w14:paraId="676C0C74" w14:textId="77777777" w:rsidR="009D2246" w:rsidRPr="009D2246" w:rsidRDefault="009D2246" w:rsidP="009D2246">
      <w:pPr>
        <w:spacing w:before="120" w:line="360" w:lineRule="auto"/>
        <w:ind w:firstLine="357"/>
        <w:jc w:val="both"/>
        <w:rPr>
          <w:lang w:val="bg-BG"/>
        </w:rPr>
      </w:pPr>
      <w:r w:rsidRPr="009D2246">
        <w:rPr>
          <w:lang w:val="bg-BG"/>
        </w:rPr>
        <w:t>•</w:t>
      </w:r>
      <w:r w:rsidRPr="009D2246">
        <w:rPr>
          <w:lang w:val="bg-BG"/>
        </w:rPr>
        <w:tab/>
        <w:t xml:space="preserve">свободна и лоялна конкуренция; </w:t>
      </w:r>
    </w:p>
    <w:p w14:paraId="005B182D" w14:textId="3726A205" w:rsidR="009D2246" w:rsidRPr="00EC7EBA" w:rsidRDefault="009D2246" w:rsidP="009D2246">
      <w:pPr>
        <w:spacing w:before="120" w:line="360" w:lineRule="auto"/>
        <w:ind w:firstLine="357"/>
        <w:jc w:val="both"/>
        <w:rPr>
          <w:lang w:val="bg-BG"/>
        </w:rPr>
      </w:pPr>
      <w:r w:rsidRPr="009D2246">
        <w:rPr>
          <w:lang w:val="bg-BG"/>
        </w:rPr>
        <w:t>•</w:t>
      </w:r>
      <w:r w:rsidRPr="009D2246">
        <w:rPr>
          <w:lang w:val="bg-BG"/>
        </w:rPr>
        <w:tab/>
        <w:t>равнопоставеност и недопускане на дискриминация.</w:t>
      </w:r>
    </w:p>
    <w:p w14:paraId="40597ED4" w14:textId="77777777" w:rsidR="00BE2E1F" w:rsidRPr="00BE2E1F" w:rsidRDefault="00BE2E1F" w:rsidP="00466F8E">
      <w:pPr>
        <w:spacing w:before="120" w:line="360" w:lineRule="auto"/>
        <w:ind w:firstLine="284"/>
        <w:jc w:val="both"/>
        <w:rPr>
          <w:lang w:val="bg-BG"/>
        </w:rPr>
      </w:pPr>
      <w:r w:rsidRPr="00BE2E1F">
        <w:rPr>
          <w:lang w:val="bg-BG"/>
        </w:rPr>
        <w:t>Видът процедура за избор на изпълнител, която трябва да проведе Бенефициентът, се определя при спазване на следните препоръки по отношение на определяне на процедурите за избор на изпълнители за дейностите по проекта:</w:t>
      </w:r>
    </w:p>
    <w:p w14:paraId="79C96C5B" w14:textId="77777777" w:rsidR="00F50CBA" w:rsidRPr="00F50CBA" w:rsidRDefault="00BE2E1F" w:rsidP="00466F8E">
      <w:pPr>
        <w:pStyle w:val="ListParagraph"/>
        <w:numPr>
          <w:ilvl w:val="0"/>
          <w:numId w:val="42"/>
        </w:numPr>
        <w:spacing w:before="120" w:line="360" w:lineRule="auto"/>
        <w:ind w:left="0" w:firstLine="357"/>
        <w:contextualSpacing w:val="0"/>
        <w:jc w:val="both"/>
        <w:rPr>
          <w:lang w:val="bg-BG"/>
        </w:rPr>
      </w:pPr>
      <w:r w:rsidRPr="00F50CBA">
        <w:rPr>
          <w:lang w:val="bg-BG"/>
        </w:rPr>
        <w:t>Не се допуска разделяне на предмета на процедурата при изпълнението на проекта с цел заобикаляне прилагането на ЗУСЕФСУ и ЗОП. Определение съгласно параграф 1, т. 6 от Допълнителните разпоредби на ПМС 4/11.01.2024 г.: „Разделяне на предмета на възлагане“ е налице, когато с цел използване на по-благоприятен режим за избор на изпълнител бенефициентът е възложил отделно изпълнението на идентични или сходни дейности, включително чрез разделяне изпълнението на конкретна дейност на части.</w:t>
      </w:r>
    </w:p>
    <w:p w14:paraId="6076D76D" w14:textId="77777777" w:rsidR="000F7CC6" w:rsidRPr="000F7CC6" w:rsidRDefault="00BE2E1F" w:rsidP="00466F8E">
      <w:pPr>
        <w:pStyle w:val="ListParagraph"/>
        <w:numPr>
          <w:ilvl w:val="0"/>
          <w:numId w:val="42"/>
        </w:numPr>
        <w:spacing w:before="120" w:line="360" w:lineRule="auto"/>
        <w:ind w:left="0" w:firstLine="357"/>
        <w:contextualSpacing w:val="0"/>
        <w:jc w:val="both"/>
        <w:rPr>
          <w:lang w:val="bg-BG"/>
        </w:rPr>
      </w:pPr>
      <w:r w:rsidRPr="00F50CBA">
        <w:rPr>
          <w:lang w:val="bg-BG"/>
        </w:rPr>
        <w:t xml:space="preserve">Предметът на процедурата следва да включва доставката на всички стоки или изпълнението на всички услуги, които са функционално свързани помежду си. Под „функционално свързани” следва да се разбира стоки и услуги, които се използват за същите или сходни нужди. </w:t>
      </w:r>
    </w:p>
    <w:p w14:paraId="7735DEF8" w14:textId="3B37A30C" w:rsidR="00BE2E1F" w:rsidRPr="000F7CC6" w:rsidRDefault="00BE2E1F" w:rsidP="00466F8E">
      <w:pPr>
        <w:pStyle w:val="ListParagraph"/>
        <w:numPr>
          <w:ilvl w:val="0"/>
          <w:numId w:val="42"/>
        </w:numPr>
        <w:spacing w:before="120" w:line="360" w:lineRule="auto"/>
        <w:ind w:left="0" w:firstLine="357"/>
        <w:contextualSpacing w:val="0"/>
        <w:jc w:val="both"/>
        <w:rPr>
          <w:lang w:val="bg-BG"/>
        </w:rPr>
      </w:pPr>
      <w:r w:rsidRPr="000F7CC6">
        <w:rPr>
          <w:lang w:val="bg-BG"/>
        </w:rPr>
        <w:t>В случай, че договорът за предоставяне на безвъзмездна финансова помощ е със срок на изпълнение над една година бенефициентът може да проведе и повече от една процедура с един и същ предмет за всяка година от периода за изпълнение на проекта. Видът на тези процедури се определя с оглед предвидената стойност, включително съфинансирането от страна на бенефициента, за съответната услуга/доставка/СМР за целия период на проекта.</w:t>
      </w:r>
    </w:p>
    <w:p w14:paraId="6D3D96AF" w14:textId="5EC6BC09" w:rsidR="00BE2E1F" w:rsidRPr="00EC7EBA" w:rsidRDefault="000F7CC6" w:rsidP="00763690">
      <w:pPr>
        <w:spacing w:before="240" w:after="120" w:line="360" w:lineRule="auto"/>
        <w:jc w:val="both"/>
        <w:rPr>
          <w:b/>
          <w:bCs/>
          <w:lang w:val="bg-BG"/>
        </w:rPr>
      </w:pPr>
      <w:bookmarkStart w:id="3" w:name="_Hlk205503185"/>
      <w:r w:rsidRPr="00EC7EBA">
        <w:rPr>
          <w:b/>
          <w:bCs/>
          <w:lang w:val="bg-BG"/>
        </w:rPr>
        <w:t xml:space="preserve">4.1. </w:t>
      </w:r>
      <w:r w:rsidR="001756B0" w:rsidRPr="000F7CC6">
        <w:rPr>
          <w:b/>
          <w:bCs/>
          <w:lang w:val="bg-BG"/>
        </w:rPr>
        <w:t>КОГА СЕ ИЗПОЛЗВА СИСТЕМА С ОБОСОБЕНИ ПОЗИЦИИ</w:t>
      </w:r>
    </w:p>
    <w:bookmarkEnd w:id="3"/>
    <w:p w14:paraId="729167FD" w14:textId="77777777" w:rsidR="00763690" w:rsidRDefault="00E15077" w:rsidP="00466F8E">
      <w:pPr>
        <w:spacing w:before="120" w:line="360" w:lineRule="auto"/>
        <w:ind w:firstLine="425"/>
        <w:jc w:val="both"/>
        <w:rPr>
          <w:lang w:val="bg-BG"/>
        </w:rPr>
      </w:pPr>
      <w:r>
        <w:rPr>
          <w:lang w:val="bg-BG"/>
        </w:rPr>
        <w:t xml:space="preserve">В случаите, когато </w:t>
      </w:r>
      <w:r w:rsidR="00BE2E1F" w:rsidRPr="00BE2E1F">
        <w:rPr>
          <w:lang w:val="bg-BG"/>
        </w:rPr>
        <w:t>съответните доставки/услуги представляват такава част от обекта на процедурата, която въпреки че може да бъде самостоятелен обект на процедура, е систематично свързана с другите позиции от обекта на процедурата</w:t>
      </w:r>
      <w:r w:rsidR="008135F9">
        <w:rPr>
          <w:lang w:val="bg-BG"/>
        </w:rPr>
        <w:t>.</w:t>
      </w:r>
      <w:r w:rsidR="00BE2E1F" w:rsidRPr="00BE2E1F">
        <w:rPr>
          <w:lang w:val="bg-BG"/>
        </w:rPr>
        <w:t xml:space="preserve"> </w:t>
      </w:r>
    </w:p>
    <w:p w14:paraId="6DCF8593" w14:textId="7813BB5F" w:rsidR="00BE2E1F" w:rsidRPr="00BE2E1F" w:rsidRDefault="00FA5029" w:rsidP="001756B0">
      <w:pPr>
        <w:spacing w:before="60" w:line="360" w:lineRule="auto"/>
        <w:ind w:firstLine="426"/>
        <w:jc w:val="both"/>
        <w:rPr>
          <w:lang w:val="bg-BG"/>
        </w:rPr>
      </w:pPr>
      <w:r>
        <w:rPr>
          <w:lang w:val="bg-BG"/>
        </w:rPr>
        <w:lastRenderedPageBreak/>
        <w:t>О</w:t>
      </w:r>
      <w:r w:rsidR="00BE2E1F" w:rsidRPr="00BE2E1F">
        <w:rPr>
          <w:lang w:val="bg-BG"/>
        </w:rPr>
        <w:t>пределящо за избора на вида процедура за определяне на изпълнител с включени в нея обособени позиции е общата сума на всички обособени позиции (а не стойност</w:t>
      </w:r>
      <w:r w:rsidR="00466F8E">
        <w:rPr>
          <w:lang w:val="bg-BG"/>
        </w:rPr>
        <w:t>та на всяка обособена позиция).</w:t>
      </w:r>
    </w:p>
    <w:p w14:paraId="651031D6" w14:textId="73FB833B" w:rsidR="009D2246" w:rsidRDefault="00BE2E1F" w:rsidP="001756B0">
      <w:pPr>
        <w:spacing w:before="60" w:line="360" w:lineRule="auto"/>
        <w:ind w:firstLine="426"/>
        <w:jc w:val="both"/>
        <w:rPr>
          <w:lang w:val="bg-BG"/>
        </w:rPr>
      </w:pPr>
      <w:r w:rsidRPr="00BE2E1F">
        <w:rPr>
          <w:lang w:val="bg-BG"/>
        </w:rPr>
        <w:t xml:space="preserve">При условие, че дадените активи/ услуги не са функционално свързани и стойността на всеки поотделно е под прага от 30 000 лв. без ДДС съгласно ЗУСЕФСУ, не е необходимо провеждане на процедура чрез публична покана. </w:t>
      </w:r>
      <w:r w:rsidR="009D2246" w:rsidRPr="009D2246">
        <w:rPr>
          <w:lang w:val="bg-BG"/>
        </w:rPr>
        <w:t>Независимо дали външното възлагане се осъществява чрез провеждане на процедури за избор на изпълнител по реда на Глава четвърта от ЗУСЕФСУ и приложимите подзаконови нормативни актове или без провеждане на такава</w:t>
      </w:r>
      <w:r w:rsidR="0082406C">
        <w:rPr>
          <w:lang w:val="bg-BG"/>
        </w:rPr>
        <w:t>,</w:t>
      </w:r>
      <w:r w:rsidR="009D2246" w:rsidRPr="009D2246">
        <w:rPr>
          <w:lang w:val="bg-BG"/>
        </w:rPr>
        <w:t xml:space="preserve"> то бенефициентите следва да спазват принципа за добро финансово управление и определяне реалистичността на разходите.</w:t>
      </w:r>
    </w:p>
    <w:p w14:paraId="4D444D37" w14:textId="401447B8" w:rsidR="00BE2E1F" w:rsidRPr="00BE2E1F" w:rsidRDefault="00BE2E1F" w:rsidP="001756B0">
      <w:pPr>
        <w:spacing w:before="60" w:line="360" w:lineRule="auto"/>
        <w:ind w:firstLine="426"/>
        <w:jc w:val="both"/>
        <w:rPr>
          <w:lang w:val="bg-BG"/>
        </w:rPr>
      </w:pPr>
      <w:r w:rsidRPr="00BE2E1F">
        <w:rPr>
          <w:lang w:val="bg-BG"/>
        </w:rPr>
        <w:t xml:space="preserve">Следва да се има предвид, че допустимите по процедурите за ОВР разходи, представляват точно фиксирана стойност на  съответните услуги/решения, които са допустими под формата на единични разходи в съответствие с чл. 53, пар. 1, буква б) от Регламент (ЕС) 2021/1060 и чл. 55, ал. 1, т. 2 от ЗУСЕФСУ. Плащането на съответните единични разходи (точно фиксираната им стойност) ще се извършва от Управляващия орган въз основа на постигнати конкретни резултати, надлежно отчетени от бенефициента и одобрени от страна на УО. </w:t>
      </w:r>
    </w:p>
    <w:p w14:paraId="1EC18E11" w14:textId="77777777" w:rsidR="00BE2E1F" w:rsidRPr="00BE2E1F" w:rsidRDefault="00BE2E1F" w:rsidP="001756B0">
      <w:pPr>
        <w:spacing w:before="60" w:line="360" w:lineRule="auto"/>
        <w:ind w:firstLine="360"/>
        <w:jc w:val="both"/>
        <w:rPr>
          <w:lang w:val="bg-BG"/>
        </w:rPr>
      </w:pPr>
      <w:r w:rsidRPr="00BE2E1F">
        <w:rPr>
          <w:lang w:val="bg-BG"/>
        </w:rPr>
        <w:t>Бенефициенти, които не са възложители по смисъла на Закона за обществените поръчки (ЗОП), но чийто избор на изпълнител попада в обхвата на ЗУСЕФСУ (Глава четвърта) и приложимата подзаконова нормативна уредба, са длъжни:</w:t>
      </w:r>
    </w:p>
    <w:p w14:paraId="0273D9B4" w14:textId="77777777" w:rsidR="00BE2E1F" w:rsidRPr="00085D4B" w:rsidRDefault="00BE2E1F" w:rsidP="00466F8E">
      <w:pPr>
        <w:pStyle w:val="ListParagraph"/>
        <w:numPr>
          <w:ilvl w:val="0"/>
          <w:numId w:val="43"/>
        </w:numPr>
        <w:spacing w:before="120" w:line="360" w:lineRule="auto"/>
        <w:jc w:val="both"/>
        <w:rPr>
          <w:lang w:val="bg-BG"/>
        </w:rPr>
      </w:pPr>
      <w:r w:rsidRPr="00085D4B">
        <w:rPr>
          <w:lang w:val="bg-BG"/>
        </w:rPr>
        <w:t>Да определят прогнозната стойност на поръчката, съобразно стойностите, заложени в одобрения бюджет на проекта;</w:t>
      </w:r>
    </w:p>
    <w:p w14:paraId="3173725C" w14:textId="02D83FFB" w:rsidR="00BE2E1F" w:rsidRPr="00085D4B" w:rsidRDefault="00BE2E1F" w:rsidP="00466F8E">
      <w:pPr>
        <w:pStyle w:val="ListParagraph"/>
        <w:numPr>
          <w:ilvl w:val="0"/>
          <w:numId w:val="43"/>
        </w:numPr>
        <w:spacing w:before="120" w:line="360" w:lineRule="auto"/>
        <w:jc w:val="both"/>
        <w:rPr>
          <w:lang w:val="bg-BG"/>
        </w:rPr>
      </w:pPr>
      <w:r w:rsidRPr="00085D4B">
        <w:rPr>
          <w:lang w:val="bg-BG"/>
        </w:rPr>
        <w:t xml:space="preserve">Да изготвят публична покана, в съответствие с чл. </w:t>
      </w:r>
      <w:r w:rsidR="000270C8">
        <w:rPr>
          <w:lang w:val="bg-BG"/>
        </w:rPr>
        <w:t>50</w:t>
      </w:r>
      <w:r w:rsidR="000270C8" w:rsidRPr="00085D4B">
        <w:rPr>
          <w:lang w:val="bg-BG"/>
        </w:rPr>
        <w:t xml:space="preserve"> </w:t>
      </w:r>
      <w:r w:rsidRPr="00085D4B">
        <w:rPr>
          <w:lang w:val="bg-BG"/>
        </w:rPr>
        <w:t>и сл. от ЗУСЕФСУ и подзаконовата нормативна уредба;</w:t>
      </w:r>
    </w:p>
    <w:p w14:paraId="34F6EE18" w14:textId="77777777" w:rsidR="00BE2E1F" w:rsidRPr="00085D4B" w:rsidRDefault="00BE2E1F" w:rsidP="00466F8E">
      <w:pPr>
        <w:pStyle w:val="ListParagraph"/>
        <w:numPr>
          <w:ilvl w:val="0"/>
          <w:numId w:val="43"/>
        </w:numPr>
        <w:spacing w:before="120" w:line="360" w:lineRule="auto"/>
        <w:jc w:val="both"/>
        <w:rPr>
          <w:lang w:val="bg-BG"/>
        </w:rPr>
      </w:pPr>
      <w:r w:rsidRPr="00085D4B">
        <w:rPr>
          <w:lang w:val="bg-BG"/>
        </w:rPr>
        <w:t>Да публикуват поканата, съгласно установения ред;</w:t>
      </w:r>
    </w:p>
    <w:p w14:paraId="0018E1D2" w14:textId="77777777" w:rsidR="00BE2E1F" w:rsidRPr="00085D4B" w:rsidRDefault="00BE2E1F" w:rsidP="00466F8E">
      <w:pPr>
        <w:pStyle w:val="ListParagraph"/>
        <w:numPr>
          <w:ilvl w:val="0"/>
          <w:numId w:val="43"/>
        </w:numPr>
        <w:spacing w:before="120" w:line="360" w:lineRule="auto"/>
        <w:jc w:val="both"/>
        <w:rPr>
          <w:lang w:val="bg-BG"/>
        </w:rPr>
      </w:pPr>
      <w:r w:rsidRPr="00085D4B">
        <w:rPr>
          <w:lang w:val="bg-BG"/>
        </w:rPr>
        <w:t>Да спазят посоченото в т. 7 СЪХРАНЕНИЕ НА ДОКУМЕНТИ.</w:t>
      </w:r>
    </w:p>
    <w:p w14:paraId="559BD342" w14:textId="77777777" w:rsidR="00BE2E1F" w:rsidRPr="00BE2E1F" w:rsidRDefault="00BE2E1F" w:rsidP="00BE2E1F">
      <w:pPr>
        <w:spacing w:line="360" w:lineRule="auto"/>
        <w:jc w:val="both"/>
        <w:rPr>
          <w:lang w:val="bg-BG"/>
        </w:rPr>
      </w:pPr>
    </w:p>
    <w:p w14:paraId="56047DFE" w14:textId="342BAB99" w:rsidR="00BE2E1F" w:rsidRPr="00BE2E1F" w:rsidRDefault="00085D4B" w:rsidP="00763690">
      <w:pPr>
        <w:pBdr>
          <w:top w:val="single" w:sz="4" w:space="1" w:color="auto"/>
          <w:left w:val="single" w:sz="4" w:space="4" w:color="auto"/>
          <w:bottom w:val="single" w:sz="4" w:space="1" w:color="auto"/>
          <w:right w:val="single" w:sz="4" w:space="4" w:color="auto"/>
        </w:pBdr>
        <w:spacing w:line="360" w:lineRule="auto"/>
        <w:jc w:val="both"/>
        <w:rPr>
          <w:lang w:val="bg-BG"/>
        </w:rPr>
      </w:pPr>
      <w:r w:rsidRPr="00085D4B">
        <w:rPr>
          <w:b/>
          <w:bCs/>
          <w:lang w:val="bg-BG"/>
        </w:rPr>
        <w:t>ВАЖНО!!!</w:t>
      </w:r>
      <w:r w:rsidRPr="00BE2E1F">
        <w:rPr>
          <w:lang w:val="bg-BG"/>
        </w:rPr>
        <w:t xml:space="preserve"> </w:t>
      </w:r>
      <w:r w:rsidR="00BE2E1F" w:rsidRPr="00BE2E1F">
        <w:rPr>
          <w:lang w:val="bg-BG"/>
        </w:rPr>
        <w:t xml:space="preserve">Бенефициентът носи цялата отговорност за законосъобразността на избора. Опростените варианти на разходите (ОВР) не освобождават бенефициентите от задължението да провеждат процедура за избор на изпълнител, когато такава е изискуема по закон. </w:t>
      </w:r>
    </w:p>
    <w:p w14:paraId="056259C9" w14:textId="77777777" w:rsidR="00BE2E1F" w:rsidRPr="00BE2E1F" w:rsidRDefault="00BE2E1F" w:rsidP="00BE2E1F">
      <w:pPr>
        <w:spacing w:line="360" w:lineRule="auto"/>
        <w:jc w:val="both"/>
        <w:rPr>
          <w:lang w:val="bg-BG"/>
        </w:rPr>
      </w:pPr>
    </w:p>
    <w:p w14:paraId="36A27AF7" w14:textId="72EB6CB5" w:rsidR="00763690" w:rsidRDefault="00BE2E1F" w:rsidP="00E67318">
      <w:pPr>
        <w:spacing w:line="360" w:lineRule="auto"/>
        <w:ind w:firstLine="284"/>
        <w:jc w:val="both"/>
        <w:rPr>
          <w:lang w:val="bg-BG"/>
        </w:rPr>
      </w:pPr>
      <w:r w:rsidRPr="00BE2E1F">
        <w:rPr>
          <w:lang w:val="bg-BG"/>
        </w:rPr>
        <w:lastRenderedPageBreak/>
        <w:t>Управляващият орган може да извърши последващ контрол и проверка за спазване на правилата за избор на изпълнители</w:t>
      </w:r>
      <w:r w:rsidR="008A4437">
        <w:rPr>
          <w:lang w:val="bg-BG"/>
        </w:rPr>
        <w:t>,</w:t>
      </w:r>
      <w:r w:rsidR="001756B0">
        <w:rPr>
          <w:lang w:val="bg-BG"/>
        </w:rPr>
        <w:t xml:space="preserve"> като проверката ще се осъществява</w:t>
      </w:r>
      <w:r w:rsidRPr="00BE2E1F">
        <w:rPr>
          <w:lang w:val="bg-BG"/>
        </w:rPr>
        <w:t xml:space="preserve"> на извадков принцип от всички приключили договори</w:t>
      </w:r>
      <w:r w:rsidR="000270C8">
        <w:rPr>
          <w:lang w:val="bg-BG"/>
        </w:rPr>
        <w:t>. На</w:t>
      </w:r>
      <w:r w:rsidRPr="00BE2E1F">
        <w:rPr>
          <w:lang w:val="bg-BG"/>
        </w:rPr>
        <w:t xml:space="preserve"> попадналите в извадката</w:t>
      </w:r>
      <w:r w:rsidR="000270C8">
        <w:rPr>
          <w:lang w:val="bg-BG"/>
        </w:rPr>
        <w:t xml:space="preserve"> договори</w:t>
      </w:r>
      <w:r w:rsidRPr="00BE2E1F">
        <w:rPr>
          <w:lang w:val="bg-BG"/>
        </w:rPr>
        <w:t xml:space="preserve"> ще бъде извършена 100% административна проверка за спазване от страна на бенефициентите на правилата за избор на изпълнители, произтичащи от ЗОП, ЗУСЕФСУ и ПМС 4/11.01.2024 г., като в случай че бъдат констатирани несъответствия, ще бъдат налагани финансови корекции в съответствие със ЗУСЕФСУ и подзаконовите актове по прилагането му. </w:t>
      </w:r>
    </w:p>
    <w:p w14:paraId="291B25B3" w14:textId="1AF1504E" w:rsidR="00BE2E1F" w:rsidRPr="00BE2E1F" w:rsidRDefault="00BE2E1F" w:rsidP="00763690">
      <w:pPr>
        <w:spacing w:line="360" w:lineRule="auto"/>
        <w:ind w:firstLine="284"/>
        <w:jc w:val="both"/>
        <w:rPr>
          <w:lang w:val="bg-BG"/>
        </w:rPr>
      </w:pPr>
      <w:r w:rsidRPr="00BE2E1F">
        <w:rPr>
          <w:lang w:val="bg-BG"/>
        </w:rPr>
        <w:t>Съгласно чл. 50, ал. 2 от ЗУСЕФСУ</w:t>
      </w:r>
      <w:r w:rsidR="00CE7DB5">
        <w:rPr>
          <w:lang w:val="bg-BG"/>
        </w:rPr>
        <w:t xml:space="preserve">, </w:t>
      </w:r>
      <w:r w:rsidRPr="00BE2E1F">
        <w:rPr>
          <w:lang w:val="bg-BG"/>
        </w:rPr>
        <w:t>процедура за избор с публична покана се провежда, когато размерът на предоставената безвъзмездна финансова помощ е по-голям от 50 на сто от общата сума на одобрения проект и прогнозната стойност за:</w:t>
      </w:r>
    </w:p>
    <w:p w14:paraId="269D07E8" w14:textId="77777777" w:rsidR="00CE7DB5" w:rsidRDefault="00BE2E1F" w:rsidP="00763690">
      <w:pPr>
        <w:pStyle w:val="ListParagraph"/>
        <w:numPr>
          <w:ilvl w:val="0"/>
          <w:numId w:val="44"/>
        </w:numPr>
        <w:spacing w:line="360" w:lineRule="auto"/>
        <w:ind w:left="567" w:hanging="283"/>
        <w:jc w:val="both"/>
        <w:rPr>
          <w:lang w:val="bg-BG"/>
        </w:rPr>
      </w:pPr>
      <w:r w:rsidRPr="00CE7DB5">
        <w:rPr>
          <w:lang w:val="bg-BG"/>
        </w:rPr>
        <w:t>строителство, в т. ч. съфинансирането от страна на бенефициента, без данък върху добавената стойност, е равна или по-висока от 50 000 лв.;</w:t>
      </w:r>
    </w:p>
    <w:p w14:paraId="44766536" w14:textId="0D04F1C4" w:rsidR="00BE2E1F" w:rsidRPr="00CE7DB5" w:rsidRDefault="00BE2E1F" w:rsidP="00763690">
      <w:pPr>
        <w:pStyle w:val="ListParagraph"/>
        <w:numPr>
          <w:ilvl w:val="0"/>
          <w:numId w:val="44"/>
        </w:numPr>
        <w:spacing w:line="360" w:lineRule="auto"/>
        <w:ind w:left="567" w:hanging="283"/>
        <w:jc w:val="both"/>
        <w:rPr>
          <w:lang w:val="bg-BG"/>
        </w:rPr>
      </w:pPr>
      <w:r w:rsidRPr="00CE7DB5">
        <w:rPr>
          <w:lang w:val="bg-BG"/>
        </w:rPr>
        <w:t>доставки или услуги, в т. ч. съфинансирането от страна на бенефициента, без данък върху добавената стойност, е равна или по-висока от 30 000 лв.</w:t>
      </w:r>
    </w:p>
    <w:p w14:paraId="301DFE51" w14:textId="610F436B" w:rsidR="00404451" w:rsidRPr="00404451" w:rsidRDefault="00404451" w:rsidP="00404451">
      <w:pPr>
        <w:spacing w:line="360" w:lineRule="auto"/>
        <w:jc w:val="both"/>
        <w:rPr>
          <w:b/>
          <w:bCs/>
          <w:lang w:val="bg-BG"/>
        </w:rPr>
      </w:pPr>
    </w:p>
    <w:p w14:paraId="0ECC787B" w14:textId="65003B95" w:rsidR="0061683E" w:rsidRPr="00FB3F2E" w:rsidRDefault="00A42A2F" w:rsidP="00EE6B86">
      <w:pPr>
        <w:pStyle w:val="ListParagraph"/>
        <w:numPr>
          <w:ilvl w:val="0"/>
          <w:numId w:val="8"/>
        </w:numPr>
        <w:tabs>
          <w:tab w:val="clear" w:pos="720"/>
          <w:tab w:val="num" w:pos="284"/>
        </w:tabs>
        <w:spacing w:line="360" w:lineRule="auto"/>
        <w:ind w:left="284" w:hanging="284"/>
        <w:jc w:val="both"/>
        <w:rPr>
          <w:b/>
          <w:bCs/>
          <w:lang w:val="bg-BG"/>
        </w:rPr>
      </w:pPr>
      <w:r w:rsidRPr="00FB3F2E">
        <w:rPr>
          <w:b/>
          <w:bCs/>
          <w:lang w:val="bg-BG"/>
        </w:rPr>
        <w:t xml:space="preserve">ЗАДЪЛЖЕНИЕ ЗА НЕДОПУСКАНЕ НА НЕРЕДНОСТИ И </w:t>
      </w:r>
      <w:r w:rsidR="00C10BDA" w:rsidRPr="00FB3F2E">
        <w:rPr>
          <w:b/>
          <w:bCs/>
          <w:lang w:val="bg-BG"/>
        </w:rPr>
        <w:t>ПОСЛЕДИЦИ ПРИ УСТАНОВЕНИ НЕРЕДНОСТИ</w:t>
      </w:r>
    </w:p>
    <w:p w14:paraId="2563F5F8" w14:textId="64D42A16" w:rsidR="0061683E" w:rsidRPr="00B97044" w:rsidRDefault="0061683E" w:rsidP="00EE6B86">
      <w:pPr>
        <w:spacing w:line="360" w:lineRule="auto"/>
        <w:ind w:firstLine="284"/>
        <w:jc w:val="both"/>
        <w:rPr>
          <w:lang w:val="bg-BG"/>
        </w:rPr>
      </w:pPr>
      <w:r w:rsidRPr="00B97044">
        <w:rPr>
          <w:lang w:val="bg-BG"/>
        </w:rPr>
        <w:t>У</w:t>
      </w:r>
      <w:r w:rsidR="00012CFB">
        <w:rPr>
          <w:lang w:val="bg-BG"/>
        </w:rPr>
        <w:t>О</w:t>
      </w:r>
      <w:r w:rsidRPr="00B97044">
        <w:rPr>
          <w:lang w:val="bg-BG"/>
        </w:rPr>
        <w:t xml:space="preserve"> на програмата предприема всички необходими действия, за предотвратяване, откриване, коригиране и докладване на нередности със средства предоставени от ЕС, включително измами.</w:t>
      </w:r>
    </w:p>
    <w:p w14:paraId="06DFE94A" w14:textId="7F93562D" w:rsidR="0061683E" w:rsidRPr="00B97044" w:rsidRDefault="00763690" w:rsidP="00D56B94">
      <w:pPr>
        <w:spacing w:line="360" w:lineRule="auto"/>
        <w:ind w:firstLine="360"/>
        <w:jc w:val="both"/>
        <w:rPr>
          <w:lang w:val="bg-BG"/>
        </w:rPr>
      </w:pPr>
      <w:r>
        <w:rPr>
          <w:lang w:val="bg-BG"/>
        </w:rPr>
        <w:t>На основание</w:t>
      </w:r>
      <w:r w:rsidR="0061683E" w:rsidRPr="00B97044">
        <w:rPr>
          <w:lang w:val="bg-BG"/>
        </w:rPr>
        <w:t xml:space="preserve"> чл. 74, параграф 1, б. в) и г) от Регламент (ЕС) 2021/1060 на Европейския парламент и на Съвета от 24 юни 2021 година, У</w:t>
      </w:r>
      <w:r w:rsidR="00012CFB">
        <w:rPr>
          <w:lang w:val="bg-BG"/>
        </w:rPr>
        <w:t>О</w:t>
      </w:r>
      <w:r w:rsidR="0061683E" w:rsidRPr="00B97044">
        <w:rPr>
          <w:lang w:val="bg-BG"/>
        </w:rPr>
        <w:t>:</w:t>
      </w:r>
    </w:p>
    <w:p w14:paraId="57056637" w14:textId="77777777" w:rsidR="0061683E" w:rsidRPr="00B97044" w:rsidRDefault="0061683E" w:rsidP="001A0F39">
      <w:pPr>
        <w:spacing w:line="360" w:lineRule="auto"/>
        <w:jc w:val="both"/>
        <w:rPr>
          <w:i/>
          <w:lang w:val="bg-BG"/>
        </w:rPr>
      </w:pPr>
      <w:r w:rsidRPr="00B97044">
        <w:rPr>
          <w:i/>
          <w:lang w:val="bg-BG"/>
        </w:rPr>
        <w:t>„в) въвежда ефективни и пропорционални мерки и процедури за борба с измамите, като взема предвид установените рискове и</w:t>
      </w:r>
    </w:p>
    <w:p w14:paraId="052F3DE0" w14:textId="77777777" w:rsidR="0061683E" w:rsidRPr="00B97044" w:rsidRDefault="0061683E" w:rsidP="001A0F39">
      <w:pPr>
        <w:spacing w:line="360" w:lineRule="auto"/>
        <w:jc w:val="both"/>
        <w:rPr>
          <w:i/>
          <w:lang w:val="bg-BG"/>
        </w:rPr>
      </w:pPr>
      <w:r w:rsidRPr="00B97044">
        <w:rPr>
          <w:i/>
          <w:lang w:val="bg-BG"/>
        </w:rPr>
        <w:t>г) предотвратява, открива и коригира нередностите“.</w:t>
      </w:r>
    </w:p>
    <w:p w14:paraId="00657174" w14:textId="77777777" w:rsidR="0061683E" w:rsidRPr="00B97044" w:rsidRDefault="0061683E" w:rsidP="00763690">
      <w:pPr>
        <w:spacing w:line="360" w:lineRule="auto"/>
        <w:ind w:firstLine="426"/>
        <w:jc w:val="both"/>
        <w:rPr>
          <w:lang w:val="bg-BG"/>
        </w:rPr>
      </w:pPr>
      <w:r w:rsidRPr="00B97044">
        <w:rPr>
          <w:lang w:val="bg-BG"/>
        </w:rPr>
        <w:t xml:space="preserve">"Нередност" съгласно определението, дадено в чл. 1, параграф 2 от Регламент на Съвета (ЕО, Евратом) № 2988/95 от 18 декември 1995 г. относно защитата на финансовите интереси на Европейските общности (ОВ, L 312 от 23 декември 1995 г.), означава </w:t>
      </w:r>
      <w:r w:rsidRPr="00B97044">
        <w:rPr>
          <w:b/>
          <w:lang w:val="bg-BG"/>
        </w:rPr>
        <w:t>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w:t>
      </w:r>
      <w:r w:rsidRPr="00B97044">
        <w:rPr>
          <w:lang w:val="bg-BG"/>
        </w:rPr>
        <w:t xml:space="preserve"> </w:t>
      </w:r>
      <w:r w:rsidRPr="00B97044">
        <w:rPr>
          <w:b/>
          <w:lang w:val="bg-BG"/>
        </w:rPr>
        <w:t>или на бюджетите, управлявани от тях</w:t>
      </w:r>
      <w:r w:rsidRPr="00B97044">
        <w:rPr>
          <w:lang w:val="bg-BG"/>
        </w:rPr>
        <w:t xml:space="preserve">,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 </w:t>
      </w:r>
    </w:p>
    <w:p w14:paraId="4EBE0FA9" w14:textId="77777777" w:rsidR="0061683E" w:rsidRPr="00B97044" w:rsidRDefault="0061683E" w:rsidP="00763690">
      <w:pPr>
        <w:spacing w:line="360" w:lineRule="auto"/>
        <w:ind w:firstLine="284"/>
        <w:jc w:val="both"/>
        <w:rPr>
          <w:lang w:val="bg-BG"/>
        </w:rPr>
      </w:pPr>
      <w:r w:rsidRPr="00B97044">
        <w:rPr>
          <w:lang w:val="bg-BG"/>
        </w:rPr>
        <w:lastRenderedPageBreak/>
        <w:t xml:space="preserve">Специфичните определения за нередност и системна нередност относно програмите по ЕФСУ са посочени в </w:t>
      </w:r>
      <w:r w:rsidRPr="00B97044">
        <w:rPr>
          <w:b/>
          <w:lang w:val="bg-BG"/>
        </w:rPr>
        <w:t>чл. 2, § 31 и § 33 от Регламент (ЕС) 2021/1060 на Европейския парламент и на Съвета от 24 юни 2021 г.</w:t>
      </w:r>
      <w:r w:rsidRPr="00B97044">
        <w:rPr>
          <w:lang w:val="bg-BG"/>
        </w:rPr>
        <w:t xml:space="preserve">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231/159 от 30 юни 2021 г.).</w:t>
      </w:r>
    </w:p>
    <w:p w14:paraId="76F7C8F9" w14:textId="7ECF6090" w:rsidR="0061683E" w:rsidRPr="00EA0849" w:rsidRDefault="0061683E" w:rsidP="00763690">
      <w:pPr>
        <w:spacing w:line="360" w:lineRule="auto"/>
        <w:ind w:firstLine="426"/>
        <w:jc w:val="both"/>
        <w:rPr>
          <w:bCs/>
          <w:lang w:val="bg-BG"/>
        </w:rPr>
      </w:pPr>
      <w:r w:rsidRPr="00EA0849">
        <w:rPr>
          <w:lang w:val="bg-BG"/>
        </w:rPr>
        <w:t>Съгласно Указания на Европейската комисия относно ОВР за Европейските структурни и инвестиционни фондове (ЕСИФ):</w:t>
      </w:r>
      <w:r w:rsidR="00EA0849" w:rsidRPr="00EA0849">
        <w:rPr>
          <w:lang w:val="bg-BG"/>
        </w:rPr>
        <w:t xml:space="preserve"> </w:t>
      </w:r>
      <w:r w:rsidRPr="00EA0849">
        <w:rPr>
          <w:b/>
          <w:i/>
          <w:lang w:val="bg-BG"/>
        </w:rPr>
        <w:t xml:space="preserve">„ОВР не отменят задължението да се спазват изцяло всички приложими правила </w:t>
      </w:r>
      <w:r w:rsidRPr="00EA0849">
        <w:rPr>
          <w:bCs/>
          <w:i/>
          <w:lang w:val="bg-BG"/>
        </w:rPr>
        <w:t>на Съюза и националните правила, свързани например с публичност, обществени поръчки, равни възможности, устойчива околна среда, държавни помощи и т.н.“.</w:t>
      </w:r>
      <w:r w:rsidRPr="00EA0849">
        <w:rPr>
          <w:bCs/>
          <w:lang w:val="bg-BG"/>
        </w:rPr>
        <w:t xml:space="preserve"> </w:t>
      </w:r>
    </w:p>
    <w:p w14:paraId="1AE5FC8F" w14:textId="44EB6917" w:rsidR="0061683E" w:rsidRPr="00EA0849" w:rsidRDefault="0061683E" w:rsidP="00763690">
      <w:pPr>
        <w:spacing w:line="360" w:lineRule="auto"/>
        <w:ind w:firstLine="426"/>
        <w:jc w:val="both"/>
        <w:rPr>
          <w:bCs/>
          <w:lang w:val="bg-BG"/>
        </w:rPr>
      </w:pPr>
      <w:r w:rsidRPr="00EA0849">
        <w:rPr>
          <w:bCs/>
          <w:lang w:val="bg-BG"/>
        </w:rPr>
        <w:t>В тази връзка, при постъпил сигнал за нередност касаещ разходи предоставени посредством ОВР, У</w:t>
      </w:r>
      <w:r w:rsidR="00012CFB">
        <w:rPr>
          <w:bCs/>
          <w:lang w:val="bg-BG"/>
        </w:rPr>
        <w:t>О</w:t>
      </w:r>
      <w:r w:rsidR="00E56321">
        <w:rPr>
          <w:bCs/>
          <w:lang w:val="bg-BG"/>
        </w:rPr>
        <w:t xml:space="preserve"> </w:t>
      </w:r>
      <w:r w:rsidRPr="00EA0849">
        <w:rPr>
          <w:bCs/>
          <w:lang w:val="bg-BG"/>
        </w:rPr>
        <w:t>на програмата ще предприеме всички необходими мерки за разкриване на нарушението и коригиране на финансовите последици</w:t>
      </w:r>
      <w:r w:rsidR="00101910" w:rsidRPr="00EA0849">
        <w:rPr>
          <w:bCs/>
          <w:lang w:val="bg-BG"/>
        </w:rPr>
        <w:t>,</w:t>
      </w:r>
      <w:r w:rsidRPr="00EA0849">
        <w:rPr>
          <w:bCs/>
          <w:lang w:val="bg-BG"/>
        </w:rPr>
        <w:t xml:space="preserve"> </w:t>
      </w:r>
      <w:r w:rsidR="00101910" w:rsidRPr="00EA0849">
        <w:rPr>
          <w:bCs/>
          <w:lang w:val="bg-BG"/>
        </w:rPr>
        <w:t>ако се установят</w:t>
      </w:r>
      <w:r w:rsidRPr="00EA0849">
        <w:rPr>
          <w:bCs/>
          <w:lang w:val="bg-BG"/>
        </w:rPr>
        <w:t xml:space="preserve"> достатъчно данни за допусната нередност </w:t>
      </w:r>
      <w:r w:rsidR="00101910" w:rsidRPr="00EA0849">
        <w:rPr>
          <w:bCs/>
          <w:lang w:val="bg-BG"/>
        </w:rPr>
        <w:t>притежаваща белезите на понятието дадено с</w:t>
      </w:r>
      <w:r w:rsidRPr="00EA0849">
        <w:rPr>
          <w:bCs/>
          <w:lang w:val="bg-BG"/>
        </w:rPr>
        <w:t xml:space="preserve"> чл. 1, параграф 2 от Регламент на Съвета (ЕО, Евратом) № 2988/95 от 18 декември 1995 г.</w:t>
      </w:r>
    </w:p>
    <w:p w14:paraId="6D282A4E" w14:textId="7ACA181C" w:rsidR="0061683E" w:rsidRPr="00B97044" w:rsidRDefault="00101910" w:rsidP="00D56B94">
      <w:pPr>
        <w:spacing w:line="360" w:lineRule="auto"/>
        <w:ind w:firstLine="360"/>
        <w:jc w:val="both"/>
        <w:rPr>
          <w:lang w:val="bg-BG"/>
        </w:rPr>
      </w:pPr>
      <w:r w:rsidRPr="00EA0849">
        <w:rPr>
          <w:lang w:val="bg-BG"/>
        </w:rPr>
        <w:t>Финансова подкрепа със средства от ЕФСУ може да бъде отменена изцяло или частично чрез извършване на финансова корекция</w:t>
      </w:r>
      <w:r w:rsidR="00253DE2" w:rsidRPr="00EA0849">
        <w:rPr>
          <w:lang w:val="bg-BG"/>
        </w:rPr>
        <w:t>,</w:t>
      </w:r>
      <w:r w:rsidRPr="00EA0849">
        <w:rPr>
          <w:lang w:val="bg-BG"/>
        </w:rPr>
        <w:t xml:space="preserve"> </w:t>
      </w:r>
      <w:r w:rsidR="00253DE2" w:rsidRPr="00EA0849">
        <w:rPr>
          <w:lang w:val="bg-BG"/>
        </w:rPr>
        <w:t>в случай</w:t>
      </w:r>
      <w:r w:rsidR="00253DE2" w:rsidRPr="00B97044">
        <w:rPr>
          <w:lang w:val="bg-BG"/>
        </w:rPr>
        <w:t xml:space="preserve"> че</w:t>
      </w:r>
      <w:r w:rsidRPr="00B97044">
        <w:rPr>
          <w:lang w:val="bg-BG"/>
        </w:rPr>
        <w:t>:</w:t>
      </w:r>
    </w:p>
    <w:p w14:paraId="4DC7DA29" w14:textId="0272F277" w:rsidR="001233BD" w:rsidRPr="00B97044" w:rsidRDefault="001233BD" w:rsidP="00763690">
      <w:pPr>
        <w:numPr>
          <w:ilvl w:val="0"/>
          <w:numId w:val="13"/>
        </w:numPr>
        <w:spacing w:line="360" w:lineRule="auto"/>
        <w:ind w:left="0" w:firstLine="360"/>
        <w:jc w:val="both"/>
        <w:rPr>
          <w:lang w:val="bg-BG"/>
        </w:rPr>
      </w:pPr>
      <w:r w:rsidRPr="00B97044">
        <w:rPr>
          <w:lang w:val="bg-BG"/>
        </w:rPr>
        <w:t>е налице конфликт на интереси между бенефициент и изпълнител по смисъла на чл. 61 от Регламент (ЕС) 2018/1046;</w:t>
      </w:r>
    </w:p>
    <w:p w14:paraId="4DA4BF7D" w14:textId="681162E8" w:rsidR="001233BD" w:rsidRPr="00B97044" w:rsidRDefault="001233BD" w:rsidP="00763690">
      <w:pPr>
        <w:numPr>
          <w:ilvl w:val="0"/>
          <w:numId w:val="13"/>
        </w:numPr>
        <w:spacing w:line="360" w:lineRule="auto"/>
        <w:ind w:left="0" w:firstLine="360"/>
        <w:jc w:val="both"/>
        <w:rPr>
          <w:lang w:val="bg-BG"/>
        </w:rPr>
      </w:pPr>
      <w:r w:rsidRPr="00B97044">
        <w:rPr>
          <w:lang w:val="bg-BG"/>
        </w:rPr>
        <w:t>са нарушени правилата за държавната помощ по смисъла на чл. 107 от Договора за функционирането на Европейския съюз;</w:t>
      </w:r>
    </w:p>
    <w:p w14:paraId="3E861B5C" w14:textId="39BD5157" w:rsidR="001233BD" w:rsidRPr="00B97044" w:rsidRDefault="001233BD" w:rsidP="00763690">
      <w:pPr>
        <w:numPr>
          <w:ilvl w:val="0"/>
          <w:numId w:val="13"/>
        </w:numPr>
        <w:spacing w:line="360" w:lineRule="auto"/>
        <w:ind w:left="0" w:firstLine="360"/>
        <w:jc w:val="both"/>
        <w:rPr>
          <w:lang w:val="bg-BG"/>
        </w:rPr>
      </w:pPr>
      <w:r w:rsidRPr="00B97044">
        <w:rPr>
          <w:lang w:val="bg-BG"/>
        </w:rPr>
        <w:t>са нарушени принципите за добро финансово управление в съответствие с изискванията на чл. 33, чл. 36, параграф 1 и чл. 61 от Регламент (ЕС) 2018/1046;</w:t>
      </w:r>
    </w:p>
    <w:p w14:paraId="284F8D92" w14:textId="2EE657A4" w:rsidR="001233BD" w:rsidRPr="00B97044" w:rsidRDefault="000B07A2" w:rsidP="00763690">
      <w:pPr>
        <w:numPr>
          <w:ilvl w:val="0"/>
          <w:numId w:val="13"/>
        </w:numPr>
        <w:spacing w:line="360" w:lineRule="auto"/>
        <w:ind w:left="0" w:firstLine="360"/>
        <w:jc w:val="both"/>
        <w:rPr>
          <w:lang w:val="bg-BG"/>
        </w:rPr>
      </w:pPr>
      <w:r w:rsidRPr="00B97044">
        <w:rPr>
          <w:lang w:val="bg-BG"/>
        </w:rPr>
        <w:t>е</w:t>
      </w:r>
      <w:r w:rsidR="001233BD" w:rsidRPr="00B97044">
        <w:rPr>
          <w:lang w:val="bg-BG"/>
        </w:rPr>
        <w:t xml:space="preserve"> наруше</w:t>
      </w:r>
      <w:r w:rsidRPr="00B97044">
        <w:rPr>
          <w:lang w:val="bg-BG"/>
        </w:rPr>
        <w:t>но</w:t>
      </w:r>
      <w:r w:rsidR="001233BD" w:rsidRPr="00B97044">
        <w:rPr>
          <w:lang w:val="bg-BG"/>
        </w:rPr>
        <w:t xml:space="preserve"> изискването за дълготрайност на операциите в случаите и в сроковете по чл. 65 от Регламент (ЕС) 2021/1060;</w:t>
      </w:r>
    </w:p>
    <w:p w14:paraId="3128053C" w14:textId="38320A18" w:rsidR="001233BD" w:rsidRPr="00B97044" w:rsidRDefault="001233BD" w:rsidP="00763690">
      <w:pPr>
        <w:numPr>
          <w:ilvl w:val="0"/>
          <w:numId w:val="13"/>
        </w:numPr>
        <w:spacing w:line="360" w:lineRule="auto"/>
        <w:ind w:left="0" w:firstLine="360"/>
        <w:jc w:val="both"/>
        <w:rPr>
          <w:lang w:val="bg-BG"/>
        </w:rPr>
      </w:pPr>
      <w:r w:rsidRPr="00B97044">
        <w:rPr>
          <w:lang w:val="bg-BG"/>
        </w:rPr>
        <w:t>за проекта или за част от него не е налична одитна следа и/или аналитично отчитане на разходите в поддържаната от бенефициента счетоводна система;</w:t>
      </w:r>
    </w:p>
    <w:p w14:paraId="0AFC565A" w14:textId="747F6560" w:rsidR="001233BD" w:rsidRPr="00B97044" w:rsidRDefault="000B07A2" w:rsidP="00763690">
      <w:pPr>
        <w:numPr>
          <w:ilvl w:val="0"/>
          <w:numId w:val="13"/>
        </w:numPr>
        <w:spacing w:line="360" w:lineRule="auto"/>
        <w:ind w:left="0" w:firstLine="360"/>
        <w:jc w:val="both"/>
        <w:rPr>
          <w:lang w:val="bg-BG"/>
        </w:rPr>
      </w:pPr>
      <w:r w:rsidRPr="00B97044">
        <w:rPr>
          <w:lang w:val="bg-BG"/>
        </w:rPr>
        <w:t xml:space="preserve">не са </w:t>
      </w:r>
      <w:r w:rsidR="001233BD" w:rsidRPr="00B97044">
        <w:rPr>
          <w:lang w:val="bg-BG"/>
        </w:rPr>
        <w:t>изпълнени мерките за видимост, прозрачност и комуникация, задължителни за бенефициентите;</w:t>
      </w:r>
    </w:p>
    <w:p w14:paraId="6EB2E45E" w14:textId="4D95B2E8" w:rsidR="001233BD" w:rsidRPr="00B97044" w:rsidRDefault="000B07A2" w:rsidP="00763690">
      <w:pPr>
        <w:numPr>
          <w:ilvl w:val="0"/>
          <w:numId w:val="13"/>
        </w:numPr>
        <w:spacing w:line="360" w:lineRule="auto"/>
        <w:ind w:left="0" w:firstLine="360"/>
        <w:jc w:val="both"/>
        <w:rPr>
          <w:lang w:val="bg-BG"/>
        </w:rPr>
      </w:pPr>
      <w:r w:rsidRPr="00B97044">
        <w:rPr>
          <w:lang w:val="bg-BG"/>
        </w:rPr>
        <w:t>е налице</w:t>
      </w:r>
      <w:r w:rsidR="001233BD" w:rsidRPr="00B97044">
        <w:rPr>
          <w:lang w:val="bg-BG"/>
        </w:rPr>
        <w:t xml:space="preserve"> неизпълнение на одобрени индикатори;</w:t>
      </w:r>
    </w:p>
    <w:p w14:paraId="0E18DD3F" w14:textId="758D93CF" w:rsidR="001233BD" w:rsidRPr="00B97044" w:rsidRDefault="000B07A2" w:rsidP="00763690">
      <w:pPr>
        <w:numPr>
          <w:ilvl w:val="0"/>
          <w:numId w:val="13"/>
        </w:numPr>
        <w:spacing w:line="360" w:lineRule="auto"/>
        <w:ind w:left="0" w:firstLine="360"/>
        <w:jc w:val="both"/>
        <w:rPr>
          <w:lang w:val="bg-BG"/>
        </w:rPr>
      </w:pPr>
      <w:r w:rsidRPr="00B97044">
        <w:rPr>
          <w:lang w:val="bg-BG"/>
        </w:rPr>
        <w:lastRenderedPageBreak/>
        <w:t>има</w:t>
      </w:r>
      <w:r w:rsidR="001233BD" w:rsidRPr="00B97044">
        <w:rPr>
          <w:lang w:val="bg-BG"/>
        </w:rPr>
        <w:t xml:space="preserve"> постъпили инцидентни приходи във връзка с изпълнението на проекта;</w:t>
      </w:r>
    </w:p>
    <w:p w14:paraId="0CB06900" w14:textId="3ACF5270" w:rsidR="001233BD" w:rsidRPr="00B97044" w:rsidRDefault="000B07A2" w:rsidP="00763690">
      <w:pPr>
        <w:numPr>
          <w:ilvl w:val="0"/>
          <w:numId w:val="13"/>
        </w:numPr>
        <w:spacing w:line="360" w:lineRule="auto"/>
        <w:ind w:left="0" w:firstLine="360"/>
        <w:jc w:val="both"/>
        <w:rPr>
          <w:lang w:val="bg-BG"/>
        </w:rPr>
      </w:pPr>
      <w:r w:rsidRPr="00B97044">
        <w:rPr>
          <w:lang w:val="bg-BG"/>
        </w:rPr>
        <w:t xml:space="preserve">е налице </w:t>
      </w:r>
      <w:r w:rsidR="001233BD" w:rsidRPr="00B97044">
        <w:rPr>
          <w:lang w:val="bg-BG"/>
        </w:rPr>
        <w:t>нередност, съставляваща нарушение на правилата за определяне на изпълнител по глава четвърта</w:t>
      </w:r>
      <w:r w:rsidRPr="00B97044">
        <w:rPr>
          <w:lang w:val="bg-BG"/>
        </w:rPr>
        <w:t xml:space="preserve"> от ЗУСЕФСУ</w:t>
      </w:r>
      <w:r w:rsidR="001233BD" w:rsidRPr="00B97044">
        <w:rPr>
          <w:lang w:val="bg-BG"/>
        </w:rPr>
        <w:t>, извършено чрез действие или бездействие от страна на бенефициента, което има или би имало за последица нанасянето на вреда на средства от ЕФСУ;</w:t>
      </w:r>
    </w:p>
    <w:p w14:paraId="63E9539E" w14:textId="25B5F176" w:rsidR="008E6C5E" w:rsidRPr="00436BD2" w:rsidRDefault="000B07A2" w:rsidP="00763690">
      <w:pPr>
        <w:numPr>
          <w:ilvl w:val="0"/>
          <w:numId w:val="13"/>
        </w:numPr>
        <w:spacing w:line="360" w:lineRule="auto"/>
        <w:ind w:left="0" w:firstLine="360"/>
        <w:jc w:val="both"/>
        <w:rPr>
          <w:lang w:val="bg-BG"/>
        </w:rPr>
      </w:pPr>
      <w:r w:rsidRPr="00B97044">
        <w:rPr>
          <w:lang w:val="bg-BG"/>
        </w:rPr>
        <w:t xml:space="preserve">е налице </w:t>
      </w:r>
      <w:r w:rsidR="001233BD" w:rsidRPr="00B97044">
        <w:rPr>
          <w:lang w:val="bg-BG"/>
        </w:rPr>
        <w:t>друго нарушение на приложимото право на Европейския съюз и/или българското законодателство и/или сключените между държавите договори, ратифицирани, обнародвани и влезли в сила за Република България по програмите за европейско териториално сътрудничество, извършено чрез действие или бездействие от страна на бенефициента, което има или би имало за последица нанасянето на вреда на средства от ЕФСУ.</w:t>
      </w:r>
    </w:p>
    <w:p w14:paraId="467BEB20" w14:textId="74FB5E0A" w:rsidR="00F43B74" w:rsidRPr="00B97044" w:rsidRDefault="00253DE2" w:rsidP="00763690">
      <w:pPr>
        <w:spacing w:after="60" w:line="360" w:lineRule="auto"/>
        <w:ind w:firstLine="360"/>
        <w:jc w:val="both"/>
        <w:rPr>
          <w:lang w:val="bg-BG"/>
        </w:rPr>
      </w:pPr>
      <w:r w:rsidRPr="00B97044">
        <w:rPr>
          <w:lang w:val="bg-BG"/>
        </w:rPr>
        <w:t xml:space="preserve">Проверката по сигнал за нередност може да включва административна проверка на относимите документи, както и внезапна проверка на място, за установяване на факти и обстоятелства от значение за случая, като се извършва по общия ред предвиден в Глава 10 от Наръчника на програмата (публикувана на интернет страницата на </w:t>
      </w:r>
      <w:r w:rsidR="004E5979">
        <w:rPr>
          <w:lang w:val="bg-BG"/>
        </w:rPr>
        <w:t>програмата</w:t>
      </w:r>
      <w:r w:rsidRPr="00B97044">
        <w:rPr>
          <w:lang w:val="bg-BG"/>
        </w:rPr>
        <w:t>).</w:t>
      </w:r>
    </w:p>
    <w:p w14:paraId="46CCA3EB" w14:textId="77777777" w:rsidR="00300FB3" w:rsidRPr="00300FB3" w:rsidRDefault="00300FB3" w:rsidP="00763690">
      <w:pPr>
        <w:spacing w:after="60" w:line="360" w:lineRule="auto"/>
        <w:ind w:firstLine="360"/>
        <w:jc w:val="both"/>
        <w:rPr>
          <w:lang w:val="bg-BG"/>
        </w:rPr>
      </w:pPr>
      <w:r w:rsidRPr="00300FB3">
        <w:rPr>
          <w:lang w:val="bg-BG"/>
        </w:rPr>
        <w:t>Конфликтът на интереси е правонарушение и при договорите използващи ОВР, водещо до предприемане на корективни мерки от страна на Управляващия орган. По-конкретно, относно конфликта на интереси могат да бъдат разгледани Насоките на Комисията относно избягването и управлението на конфликти на интереси съгласно Финансовия регламент (OB C 121, 9.4.2021 г., стр. 1). В тези насоки са предоставени съответните примери. Неправомерността на разходите при установен конфликт на интереси, се решава за всеки отделен случай в зависимост от степента на установения конфликт (т.е. дали засяга целия сключен договор или само част от него).</w:t>
      </w:r>
    </w:p>
    <w:p w14:paraId="66D7887E" w14:textId="77777777" w:rsidR="00300FB3" w:rsidRPr="00300FB3" w:rsidRDefault="00300FB3" w:rsidP="00763690">
      <w:pPr>
        <w:spacing w:line="360" w:lineRule="auto"/>
        <w:ind w:firstLine="426"/>
        <w:jc w:val="both"/>
        <w:rPr>
          <w:lang w:val="bg-BG"/>
        </w:rPr>
      </w:pPr>
      <w:r w:rsidRPr="00300FB3">
        <w:rPr>
          <w:lang w:val="bg-BG"/>
        </w:rPr>
        <w:t>Пример даден от ЕК в Указания C/2024/7467 - за използването на опростени варианти на разходите в рамките на фондовете, обхванати от Регламент (ЕС) 2021/1060 (Регламента за общоприложимите разпоредби (РОР):</w:t>
      </w:r>
    </w:p>
    <w:p w14:paraId="65356220" w14:textId="77777777" w:rsidR="00763690" w:rsidRDefault="00300FB3" w:rsidP="00763690">
      <w:pPr>
        <w:spacing w:line="360" w:lineRule="auto"/>
        <w:ind w:firstLine="426"/>
        <w:jc w:val="both"/>
        <w:rPr>
          <w:lang w:val="bg-BG"/>
        </w:rPr>
      </w:pPr>
      <w:r w:rsidRPr="00300FB3">
        <w:rPr>
          <w:lang w:val="bg-BG"/>
        </w:rPr>
        <w:t xml:space="preserve">„Европейският социален фонд (ЕСФ) подкрепя научноизследователски проект в университет. Проектът получава финансова подкрепа за наемане на изследователи на срочни трудови договори (възстановяването е извършено въз основа на стандартни единични разходи на месец за изследовател). Проектът е одобрен чрез конкурсна процедура за подбор. При одита на проекта са установени конфликти на интереси в процедура за подбор на изследователи. Въпреки разпоредбите, изискващи безпристрастност, някои оценители са </w:t>
      </w:r>
      <w:r w:rsidRPr="00300FB3">
        <w:rPr>
          <w:lang w:val="bg-BG"/>
        </w:rPr>
        <w:lastRenderedPageBreak/>
        <w:t>разгледали заявления, подадени от заявители, с които са съавтори на публикации, което не било надлежно оповестено или разгледано от университета или управляващия орган. Ето защо одиторите са определили това като конфликт на интереси, компрометиращ прозрачността и справедливостта на процеса на подбор. Одиторите са оспорили законосъобразността на декларираните разходи за участващите изследователи“.</w:t>
      </w:r>
    </w:p>
    <w:p w14:paraId="05FD2272" w14:textId="28C9EA7C" w:rsidR="00300FB3" w:rsidRPr="00300FB3" w:rsidRDefault="00300FB3" w:rsidP="00763690">
      <w:pPr>
        <w:spacing w:line="360" w:lineRule="auto"/>
        <w:ind w:firstLine="426"/>
        <w:jc w:val="both"/>
        <w:rPr>
          <w:lang w:val="bg-BG"/>
        </w:rPr>
      </w:pPr>
      <w:r w:rsidRPr="00300FB3">
        <w:rPr>
          <w:lang w:val="bg-BG"/>
        </w:rPr>
        <w:t>Регламент (ЕС) 2021/1060 установява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p w14:paraId="56C93CA2" w14:textId="6966A499" w:rsidR="00300FB3" w:rsidRPr="0071070A" w:rsidRDefault="00300FB3" w:rsidP="00763690">
      <w:pPr>
        <w:spacing w:before="240" w:line="360" w:lineRule="auto"/>
        <w:ind w:firstLine="426"/>
        <w:jc w:val="both"/>
        <w:rPr>
          <w:b/>
          <w:lang w:val="bg-BG"/>
        </w:rPr>
      </w:pPr>
      <w:r w:rsidRPr="0071070A">
        <w:rPr>
          <w:b/>
          <w:lang w:val="bg-BG"/>
        </w:rPr>
        <w:t>Случаи н</w:t>
      </w:r>
      <w:r w:rsidR="0071070A">
        <w:rPr>
          <w:b/>
          <w:lang w:val="bg-BG"/>
        </w:rPr>
        <w:t>а измами и тяхното установяване:</w:t>
      </w:r>
    </w:p>
    <w:p w14:paraId="4F19A345" w14:textId="517EA429" w:rsidR="0071070A" w:rsidRPr="0071070A" w:rsidRDefault="0071070A" w:rsidP="0071070A">
      <w:pPr>
        <w:spacing w:line="360" w:lineRule="auto"/>
        <w:ind w:firstLine="426"/>
        <w:jc w:val="both"/>
        <w:rPr>
          <w:lang w:val="bg-BG"/>
        </w:rPr>
      </w:pPr>
      <w:r>
        <w:rPr>
          <w:lang w:val="bg-BG"/>
        </w:rPr>
        <w:t xml:space="preserve">Съгласно </w:t>
      </w:r>
      <w:r w:rsidRPr="0071070A">
        <w:rPr>
          <w:lang w:val="bg-BG"/>
        </w:rPr>
        <w:t>чл. 3, пар. 2 от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(ОВ, L 198/29 от 28</w:t>
      </w:r>
      <w:r>
        <w:rPr>
          <w:lang w:val="bg-BG"/>
        </w:rPr>
        <w:t xml:space="preserve"> юли 2017 г.), за</w:t>
      </w:r>
      <w:r w:rsidRPr="0071070A">
        <w:rPr>
          <w:lang w:val="bg-BG"/>
        </w:rPr>
        <w:t xml:space="preserve"> измама, засягаща финансовите интереси на Съюза, се счита следното: </w:t>
      </w:r>
    </w:p>
    <w:p w14:paraId="25996FED" w14:textId="77777777" w:rsidR="0071070A" w:rsidRPr="0071070A" w:rsidRDefault="0071070A" w:rsidP="0071070A">
      <w:pPr>
        <w:spacing w:line="360" w:lineRule="auto"/>
        <w:ind w:firstLine="426"/>
        <w:jc w:val="both"/>
        <w:rPr>
          <w:lang w:val="bg-BG"/>
        </w:rPr>
      </w:pPr>
      <w:r w:rsidRPr="0071070A">
        <w:rPr>
          <w:lang w:val="bg-BG"/>
        </w:rPr>
        <w:t>а) по отношение на разходите, несвързани с възлагането на обществени поръчки — всяко действие или бездействие, което се отнася до:</w:t>
      </w:r>
    </w:p>
    <w:p w14:paraId="0A67931E" w14:textId="77777777" w:rsidR="0071070A" w:rsidRPr="0071070A" w:rsidRDefault="0071070A" w:rsidP="0071070A">
      <w:pPr>
        <w:spacing w:line="360" w:lineRule="auto"/>
        <w:ind w:firstLine="426"/>
        <w:jc w:val="both"/>
        <w:rPr>
          <w:lang w:val="bg-BG"/>
        </w:rPr>
      </w:pPr>
      <w:r w:rsidRPr="0071070A">
        <w:rPr>
          <w:lang w:val="bg-BG"/>
        </w:rPr>
        <w:t>i)</w:t>
      </w:r>
      <w:r w:rsidRPr="0071070A">
        <w:rPr>
          <w:lang w:val="bg-BG"/>
        </w:rPr>
        <w:tab/>
        <w:t>използването или представянето на фалшиви, неверни или непълни декларации или документи, в резултат на което се присвояват или неправомерно се задържат средства или активи от бюджета на Съюза или бюджетите, управлявани от Съюза или от негово име;</w:t>
      </w:r>
    </w:p>
    <w:p w14:paraId="4283AC55" w14:textId="77777777" w:rsidR="0071070A" w:rsidRPr="0071070A" w:rsidRDefault="0071070A" w:rsidP="0071070A">
      <w:pPr>
        <w:spacing w:line="360" w:lineRule="auto"/>
        <w:ind w:firstLine="426"/>
        <w:jc w:val="both"/>
        <w:rPr>
          <w:lang w:val="bg-BG"/>
        </w:rPr>
      </w:pPr>
      <w:r w:rsidRPr="0071070A">
        <w:rPr>
          <w:lang w:val="bg-BG"/>
        </w:rPr>
        <w:t>ii)</w:t>
      </w:r>
      <w:r w:rsidRPr="0071070A">
        <w:rPr>
          <w:lang w:val="bg-BG"/>
        </w:rPr>
        <w:tab/>
        <w:t>неоповестяването на информация в нарушение на конкретно задължение, което води до същия резултат; или</w:t>
      </w:r>
    </w:p>
    <w:p w14:paraId="507708D4" w14:textId="77777777" w:rsidR="0071070A" w:rsidRPr="0071070A" w:rsidRDefault="0071070A" w:rsidP="0071070A">
      <w:pPr>
        <w:spacing w:line="360" w:lineRule="auto"/>
        <w:ind w:firstLine="426"/>
        <w:jc w:val="both"/>
        <w:rPr>
          <w:lang w:val="bg-BG"/>
        </w:rPr>
      </w:pPr>
      <w:r w:rsidRPr="0071070A">
        <w:rPr>
          <w:lang w:val="bg-BG"/>
        </w:rPr>
        <w:t>iii)</w:t>
      </w:r>
      <w:r w:rsidRPr="0071070A">
        <w:rPr>
          <w:lang w:val="bg-BG"/>
        </w:rPr>
        <w:tab/>
        <w:t>неправилното използване на такива средства или активи за цели, различни от тези, за които те са били първоначално предоставени;</w:t>
      </w:r>
    </w:p>
    <w:p w14:paraId="019A7F97" w14:textId="77777777" w:rsidR="0071070A" w:rsidRPr="0071070A" w:rsidRDefault="0071070A" w:rsidP="0071070A">
      <w:pPr>
        <w:spacing w:line="360" w:lineRule="auto"/>
        <w:ind w:firstLine="426"/>
        <w:jc w:val="both"/>
        <w:rPr>
          <w:lang w:val="bg-BG"/>
        </w:rPr>
      </w:pPr>
      <w:r w:rsidRPr="0071070A">
        <w:rPr>
          <w:lang w:val="bg-BG"/>
        </w:rPr>
        <w:t>б) по отношение на разходите, свързани с възлагането на обществени поръчки — най-малко когато е извършена, за да се получи незаконна облага за извършителя или друго лице, като по този начин се причиняват щети на финансовите интереси на Съюза — всяко действие или бездействие, което се отнася до:</w:t>
      </w:r>
    </w:p>
    <w:p w14:paraId="1F1D7DC7" w14:textId="77777777" w:rsidR="0071070A" w:rsidRPr="0071070A" w:rsidRDefault="0071070A" w:rsidP="0071070A">
      <w:pPr>
        <w:spacing w:line="360" w:lineRule="auto"/>
        <w:ind w:firstLine="426"/>
        <w:jc w:val="both"/>
        <w:rPr>
          <w:lang w:val="bg-BG"/>
        </w:rPr>
      </w:pPr>
      <w:r w:rsidRPr="0071070A">
        <w:rPr>
          <w:lang w:val="bg-BG"/>
        </w:rPr>
        <w:t>i)</w:t>
      </w:r>
      <w:r w:rsidRPr="0071070A">
        <w:rPr>
          <w:lang w:val="bg-BG"/>
        </w:rPr>
        <w:tab/>
        <w:t>използването или представянето на фалшиви, неверни или непълни декларации или документи, в резултат на което се присвояват или неправомерно се задържат средства или активи от бюджета на Съюза или бюджетите, управлявани от Съюза или от негово име;</w:t>
      </w:r>
    </w:p>
    <w:p w14:paraId="496EFE6E" w14:textId="77777777" w:rsidR="0071070A" w:rsidRPr="0071070A" w:rsidRDefault="0071070A" w:rsidP="0071070A">
      <w:pPr>
        <w:spacing w:line="360" w:lineRule="auto"/>
        <w:ind w:firstLine="426"/>
        <w:jc w:val="both"/>
        <w:rPr>
          <w:lang w:val="bg-BG"/>
        </w:rPr>
      </w:pPr>
      <w:r w:rsidRPr="0071070A">
        <w:rPr>
          <w:lang w:val="bg-BG"/>
        </w:rPr>
        <w:lastRenderedPageBreak/>
        <w:t>ii)</w:t>
      </w:r>
      <w:r w:rsidRPr="0071070A">
        <w:rPr>
          <w:lang w:val="bg-BG"/>
        </w:rPr>
        <w:tab/>
        <w:t>неоповестяването на информация в нарушение на конкретно задължение, което води до същия резултат; или</w:t>
      </w:r>
    </w:p>
    <w:p w14:paraId="42239DB6" w14:textId="77777777" w:rsidR="0071070A" w:rsidRPr="0071070A" w:rsidRDefault="0071070A" w:rsidP="0071070A">
      <w:pPr>
        <w:spacing w:line="360" w:lineRule="auto"/>
        <w:ind w:firstLine="426"/>
        <w:jc w:val="both"/>
        <w:rPr>
          <w:lang w:val="bg-BG"/>
        </w:rPr>
      </w:pPr>
      <w:r w:rsidRPr="0071070A">
        <w:rPr>
          <w:lang w:val="bg-BG"/>
        </w:rPr>
        <w:t>iii)</w:t>
      </w:r>
      <w:r w:rsidRPr="0071070A">
        <w:rPr>
          <w:lang w:val="bg-BG"/>
        </w:rPr>
        <w:tab/>
        <w:t>неправилното използване на такива средства или активи за цели, различни от тези, за които те са били първоначално предоставени, което нарушава финансовите интереси на Съюза.</w:t>
      </w:r>
    </w:p>
    <w:p w14:paraId="6B6625E2" w14:textId="77777777" w:rsidR="0071070A" w:rsidRPr="0071070A" w:rsidRDefault="0071070A" w:rsidP="0071070A">
      <w:pPr>
        <w:spacing w:line="360" w:lineRule="auto"/>
        <w:ind w:firstLine="426"/>
        <w:jc w:val="both"/>
        <w:rPr>
          <w:lang w:val="bg-BG"/>
        </w:rPr>
      </w:pPr>
      <w:r w:rsidRPr="0071070A">
        <w:rPr>
          <w:lang w:val="bg-BG"/>
        </w:rPr>
        <w:t>в) по отношение на приходите, различни от посочените в буква г) приходи, произтичащи от собствени ресурси от ДДС — всяко действие или бездействие, което се отнася до:</w:t>
      </w:r>
    </w:p>
    <w:p w14:paraId="48C835FA" w14:textId="77777777" w:rsidR="0071070A" w:rsidRPr="0071070A" w:rsidRDefault="0071070A" w:rsidP="0071070A">
      <w:pPr>
        <w:spacing w:line="360" w:lineRule="auto"/>
        <w:ind w:firstLine="426"/>
        <w:jc w:val="both"/>
        <w:rPr>
          <w:lang w:val="bg-BG"/>
        </w:rPr>
      </w:pPr>
      <w:r w:rsidRPr="0071070A">
        <w:rPr>
          <w:lang w:val="bg-BG"/>
        </w:rPr>
        <w:t>i)</w:t>
      </w:r>
      <w:r w:rsidRPr="0071070A">
        <w:rPr>
          <w:lang w:val="bg-BG"/>
        </w:rPr>
        <w:tab/>
        <w:t>използването или представянето на фалшиви, неверни или непълни декларации или документи, в резултат на което незаконно се намаляват ресурсите в бюджета на Съюза или бюджетите, управлявани от Съюза или от негово име;</w:t>
      </w:r>
    </w:p>
    <w:p w14:paraId="43CBA0CC" w14:textId="77777777" w:rsidR="0071070A" w:rsidRPr="0071070A" w:rsidRDefault="0071070A" w:rsidP="0071070A">
      <w:pPr>
        <w:spacing w:line="360" w:lineRule="auto"/>
        <w:ind w:firstLine="426"/>
        <w:jc w:val="both"/>
        <w:rPr>
          <w:lang w:val="bg-BG"/>
        </w:rPr>
      </w:pPr>
      <w:r w:rsidRPr="0071070A">
        <w:rPr>
          <w:lang w:val="bg-BG"/>
        </w:rPr>
        <w:t>ii)</w:t>
      </w:r>
      <w:r w:rsidRPr="0071070A">
        <w:rPr>
          <w:lang w:val="bg-BG"/>
        </w:rPr>
        <w:tab/>
        <w:t>неоповестяването на информация в нарушение на конкретно задължение, което води до същия резултат; или</w:t>
      </w:r>
    </w:p>
    <w:p w14:paraId="75E477F1" w14:textId="77777777" w:rsidR="0071070A" w:rsidRPr="0071070A" w:rsidRDefault="0071070A" w:rsidP="0071070A">
      <w:pPr>
        <w:spacing w:line="360" w:lineRule="auto"/>
        <w:ind w:firstLine="426"/>
        <w:jc w:val="both"/>
        <w:rPr>
          <w:lang w:val="bg-BG"/>
        </w:rPr>
      </w:pPr>
      <w:r w:rsidRPr="0071070A">
        <w:rPr>
          <w:lang w:val="bg-BG"/>
        </w:rPr>
        <w:t>iii)</w:t>
      </w:r>
      <w:r w:rsidRPr="0071070A">
        <w:rPr>
          <w:lang w:val="bg-BG"/>
        </w:rPr>
        <w:tab/>
        <w:t>неправилното използване на законно предоставени ползи, което води до същия резултат;</w:t>
      </w:r>
    </w:p>
    <w:p w14:paraId="58DA3D7A" w14:textId="77777777" w:rsidR="0071070A" w:rsidRPr="0071070A" w:rsidRDefault="0071070A" w:rsidP="0071070A">
      <w:pPr>
        <w:spacing w:line="360" w:lineRule="auto"/>
        <w:ind w:firstLine="426"/>
        <w:jc w:val="both"/>
        <w:rPr>
          <w:lang w:val="bg-BG"/>
        </w:rPr>
      </w:pPr>
      <w:r w:rsidRPr="0071070A">
        <w:rPr>
          <w:lang w:val="bg-BG"/>
        </w:rPr>
        <w:t>г) по отношение на приходите, произтичащи от собствени ресурси от ДДС — всяко действие или бездействие, извършено по трансгранични схеми за измами, което се отнася до:</w:t>
      </w:r>
    </w:p>
    <w:p w14:paraId="477564EF" w14:textId="77777777" w:rsidR="0071070A" w:rsidRPr="0071070A" w:rsidRDefault="0071070A" w:rsidP="0071070A">
      <w:pPr>
        <w:spacing w:line="360" w:lineRule="auto"/>
        <w:ind w:firstLine="426"/>
        <w:jc w:val="both"/>
        <w:rPr>
          <w:lang w:val="bg-BG"/>
        </w:rPr>
      </w:pPr>
      <w:r w:rsidRPr="0071070A">
        <w:rPr>
          <w:lang w:val="bg-BG"/>
        </w:rPr>
        <w:t>i)</w:t>
      </w:r>
      <w:r w:rsidRPr="0071070A">
        <w:rPr>
          <w:lang w:val="bg-BG"/>
        </w:rPr>
        <w:tab/>
        <w:t>използването или представянето на фалшиви, неверни или непълни декларации или документи, свързани с ДДС, в резултат на което се намаляват ресурсите в бюджета на Съюза;</w:t>
      </w:r>
    </w:p>
    <w:p w14:paraId="7DAE0913" w14:textId="77777777" w:rsidR="0071070A" w:rsidRPr="0071070A" w:rsidRDefault="0071070A" w:rsidP="0071070A">
      <w:pPr>
        <w:spacing w:line="360" w:lineRule="auto"/>
        <w:ind w:firstLine="426"/>
        <w:jc w:val="both"/>
        <w:rPr>
          <w:lang w:val="bg-BG"/>
        </w:rPr>
      </w:pPr>
      <w:r w:rsidRPr="0071070A">
        <w:rPr>
          <w:lang w:val="bg-BG"/>
        </w:rPr>
        <w:t>ii)</w:t>
      </w:r>
      <w:r w:rsidRPr="0071070A">
        <w:rPr>
          <w:lang w:val="bg-BG"/>
        </w:rPr>
        <w:tab/>
        <w:t>неоповестяването на свързана с ДДС информация в нарушение на конкретно задължение, което води до същия резултат; или</w:t>
      </w:r>
    </w:p>
    <w:p w14:paraId="272CF808" w14:textId="189F1F75" w:rsidR="0071070A" w:rsidRDefault="0071070A" w:rsidP="0071070A">
      <w:pPr>
        <w:spacing w:line="360" w:lineRule="auto"/>
        <w:ind w:firstLine="426"/>
        <w:jc w:val="both"/>
        <w:rPr>
          <w:lang w:val="bg-BG"/>
        </w:rPr>
      </w:pPr>
      <w:r w:rsidRPr="0071070A">
        <w:rPr>
          <w:lang w:val="bg-BG"/>
        </w:rPr>
        <w:t>iii)</w:t>
      </w:r>
      <w:r w:rsidRPr="0071070A">
        <w:rPr>
          <w:lang w:val="bg-BG"/>
        </w:rPr>
        <w:tab/>
        <w:t>представянето на точни декларации по ДДС за целите на измамно прикриване на неплащането или неправомерното пораждане на права на възстановяване на ДДС.</w:t>
      </w:r>
    </w:p>
    <w:p w14:paraId="01280007" w14:textId="7690AC40" w:rsidR="00300FB3" w:rsidRPr="00300FB3" w:rsidRDefault="00300FB3" w:rsidP="0071070A">
      <w:pPr>
        <w:spacing w:before="120" w:line="360" w:lineRule="auto"/>
        <w:ind w:firstLine="425"/>
        <w:jc w:val="both"/>
        <w:rPr>
          <w:lang w:val="bg-BG"/>
        </w:rPr>
      </w:pPr>
      <w:r w:rsidRPr="00300FB3">
        <w:rPr>
          <w:lang w:val="bg-BG"/>
        </w:rPr>
        <w:t>Всички твърдения за измами, свързани с договор използващ ОВР, ще бъдат разгледани от Управляващия орган и ще бъдат изпращани по компетентност към Европейската прокуратура, като случаят ще се разследва по същия начин, както при обвиненията в измама, когато ОВР не са част от договора.</w:t>
      </w:r>
    </w:p>
    <w:p w14:paraId="7695B29B" w14:textId="77777777" w:rsidR="00300FB3" w:rsidRPr="00300FB3" w:rsidRDefault="00300FB3" w:rsidP="00763690">
      <w:pPr>
        <w:spacing w:line="360" w:lineRule="auto"/>
        <w:ind w:firstLine="426"/>
        <w:jc w:val="both"/>
        <w:rPr>
          <w:lang w:val="bg-BG"/>
        </w:rPr>
      </w:pPr>
      <w:r w:rsidRPr="00300FB3">
        <w:rPr>
          <w:lang w:val="bg-BG"/>
        </w:rPr>
        <w:t>Съгласно Указания C/2024/7467 на ЕК - за използването на опростени варианти на разходите в рамките на фондовете, обхванати от Регламент (ЕС) 2021/1060, за установяване на нередности и пристъпване към финансови корекции често пъти няма да е необходима окончателна присъда, с която на конкретно лице се налага наказателна отговорност за измамно действие, извършено по отношение на средства от Съюза.</w:t>
      </w:r>
    </w:p>
    <w:p w14:paraId="67F1C8A3" w14:textId="77777777" w:rsidR="00300FB3" w:rsidRPr="00300FB3" w:rsidRDefault="00300FB3" w:rsidP="00763690">
      <w:pPr>
        <w:spacing w:line="360" w:lineRule="auto"/>
        <w:ind w:firstLine="426"/>
        <w:jc w:val="both"/>
        <w:rPr>
          <w:lang w:val="bg-BG"/>
        </w:rPr>
      </w:pPr>
      <w:r w:rsidRPr="00300FB3">
        <w:rPr>
          <w:lang w:val="bg-BG"/>
        </w:rPr>
        <w:lastRenderedPageBreak/>
        <w:t>В случаите, в които измамата засяга средства по договора с ОВР, декларираните чрез ОВР разходи ще се считат за нередовни.</w:t>
      </w:r>
    </w:p>
    <w:p w14:paraId="41AB02FC" w14:textId="141FA0FC" w:rsidR="00300FB3" w:rsidRPr="00300FB3" w:rsidRDefault="00300FB3" w:rsidP="00763690">
      <w:pPr>
        <w:spacing w:line="360" w:lineRule="auto"/>
        <w:ind w:firstLine="360"/>
        <w:jc w:val="both"/>
        <w:rPr>
          <w:lang w:val="bg-BG"/>
        </w:rPr>
      </w:pPr>
      <w:r w:rsidRPr="00300FB3">
        <w:rPr>
          <w:lang w:val="bg-BG"/>
        </w:rPr>
        <w:t>Управляващият орган може да извърши внезапна проверка във всички случаи при постъпил и администриран сигнал за нередност по реда на Глава 10 от Наръчника на програмата (</w:t>
      </w:r>
      <w:r w:rsidR="009D7007">
        <w:rPr>
          <w:lang w:val="bg-BG"/>
        </w:rPr>
        <w:t>п</w:t>
      </w:r>
      <w:r w:rsidRPr="00300FB3">
        <w:rPr>
          <w:lang w:val="bg-BG"/>
        </w:rPr>
        <w:t>убликувана на интернет страницата на програмата).</w:t>
      </w:r>
    </w:p>
    <w:p w14:paraId="0939B3DC" w14:textId="73F0E3F4" w:rsidR="00A646DD" w:rsidRDefault="00FB3F2E" w:rsidP="0079157F">
      <w:pPr>
        <w:pStyle w:val="ListParagraph"/>
        <w:numPr>
          <w:ilvl w:val="0"/>
          <w:numId w:val="8"/>
        </w:numPr>
        <w:spacing w:before="240" w:after="240" w:line="360" w:lineRule="auto"/>
        <w:ind w:left="714" w:hanging="357"/>
        <w:contextualSpacing w:val="0"/>
        <w:jc w:val="both"/>
        <w:rPr>
          <w:b/>
          <w:bCs/>
          <w:lang w:val="bg-BG"/>
        </w:rPr>
      </w:pPr>
      <w:r w:rsidRPr="00FB3F2E">
        <w:rPr>
          <w:b/>
          <w:bCs/>
          <w:lang w:val="bg-BG"/>
        </w:rPr>
        <w:t xml:space="preserve">ЧЕСТО </w:t>
      </w:r>
      <w:r>
        <w:rPr>
          <w:b/>
          <w:bCs/>
          <w:lang w:val="bg-BG"/>
        </w:rPr>
        <w:t>ДОПУСК</w:t>
      </w:r>
      <w:r w:rsidRPr="00FB3F2E">
        <w:rPr>
          <w:b/>
          <w:bCs/>
          <w:lang w:val="bg-BG"/>
        </w:rPr>
        <w:t>АНИ ГРЕШКИ И КАК ДА СЕ ИЗБЕГНАТ</w:t>
      </w:r>
    </w:p>
    <w:p w14:paraId="040FCA01" w14:textId="46F6FAA3" w:rsidR="00A646DD" w:rsidRDefault="00A646DD" w:rsidP="00090745">
      <w:pPr>
        <w:spacing w:line="360" w:lineRule="auto"/>
        <w:ind w:firstLine="360"/>
        <w:jc w:val="both"/>
        <w:rPr>
          <w:lang w:val="bg-BG"/>
        </w:rPr>
      </w:pPr>
      <w:r w:rsidRPr="00D600DE">
        <w:rPr>
          <w:lang w:val="bg-BG"/>
        </w:rPr>
        <w:t>Въпреки че изпълнението на проекти с ОВР значително нам</w:t>
      </w:r>
      <w:r w:rsidR="00BB6793" w:rsidRPr="00D600DE">
        <w:rPr>
          <w:lang w:val="bg-BG"/>
        </w:rPr>
        <w:t>алява административната тежест, са налице</w:t>
      </w:r>
      <w:r w:rsidRPr="00D600DE">
        <w:rPr>
          <w:lang w:val="bg-BG"/>
        </w:rPr>
        <w:t xml:space="preserve"> често допускани грешки, които могат да доведат до отказ на плащане, частично финансиране или дори </w:t>
      </w:r>
      <w:r w:rsidR="00BB6793" w:rsidRPr="00D600DE">
        <w:rPr>
          <w:lang w:val="bg-BG"/>
        </w:rPr>
        <w:t>възстановяване</w:t>
      </w:r>
      <w:r w:rsidRPr="00D600DE">
        <w:rPr>
          <w:lang w:val="bg-BG"/>
        </w:rPr>
        <w:t xml:space="preserve"> на средства.</w:t>
      </w:r>
      <w:r w:rsidR="00090745" w:rsidRPr="00D600DE">
        <w:rPr>
          <w:lang w:val="bg-BG"/>
        </w:rPr>
        <w:t xml:space="preserve"> </w:t>
      </w:r>
      <w:r w:rsidRPr="00D600DE">
        <w:rPr>
          <w:lang w:val="bg-BG"/>
        </w:rPr>
        <w:t>Познаването и избягването им е от ключово значение за успешното приключ</w:t>
      </w:r>
      <w:r w:rsidR="00C10BDA" w:rsidRPr="00D600DE">
        <w:rPr>
          <w:lang w:val="bg-BG"/>
        </w:rPr>
        <w:t>ване</w:t>
      </w:r>
      <w:r w:rsidR="00C10BDA" w:rsidRPr="00B97044">
        <w:rPr>
          <w:lang w:val="bg-BG"/>
        </w:rPr>
        <w:t xml:space="preserve"> на проекта, както следва:</w:t>
      </w:r>
    </w:p>
    <w:p w14:paraId="6422A975" w14:textId="1EFF6606" w:rsidR="00A646DD" w:rsidRPr="0090135C" w:rsidRDefault="00A646DD" w:rsidP="00763690">
      <w:pPr>
        <w:pStyle w:val="ListParagraph"/>
        <w:numPr>
          <w:ilvl w:val="1"/>
          <w:numId w:val="13"/>
        </w:numPr>
        <w:spacing w:before="120" w:after="120" w:line="360" w:lineRule="auto"/>
        <w:ind w:left="851" w:hanging="284"/>
        <w:contextualSpacing w:val="0"/>
        <w:jc w:val="both"/>
        <w:rPr>
          <w:b/>
          <w:bCs/>
          <w:lang w:val="bg-BG"/>
        </w:rPr>
      </w:pPr>
      <w:r w:rsidRPr="0090135C">
        <w:rPr>
          <w:b/>
          <w:bCs/>
          <w:lang w:val="bg-BG"/>
        </w:rPr>
        <w:t>Недостатъчни или неподходящи доказателства за изпълнение</w:t>
      </w:r>
    </w:p>
    <w:p w14:paraId="20CBE7DD" w14:textId="0DCFBCE4" w:rsidR="00A646DD" w:rsidRPr="00B97044" w:rsidRDefault="00A646DD" w:rsidP="00763690">
      <w:pPr>
        <w:numPr>
          <w:ilvl w:val="0"/>
          <w:numId w:val="14"/>
        </w:numPr>
        <w:tabs>
          <w:tab w:val="clear" w:pos="720"/>
        </w:tabs>
        <w:spacing w:line="360" w:lineRule="auto"/>
        <w:ind w:hanging="294"/>
        <w:jc w:val="both"/>
        <w:rPr>
          <w:lang w:val="bg-BG"/>
        </w:rPr>
      </w:pPr>
      <w:r w:rsidRPr="00B97044">
        <w:rPr>
          <w:lang w:val="bg-BG"/>
        </w:rPr>
        <w:t>Представени са снимки, които не доказват реално извършената дейност</w:t>
      </w:r>
      <w:r w:rsidR="009D7007">
        <w:rPr>
          <w:lang w:val="bg-BG"/>
        </w:rPr>
        <w:t xml:space="preserve"> или постигнатия резултат</w:t>
      </w:r>
      <w:r w:rsidRPr="00B97044">
        <w:rPr>
          <w:lang w:val="bg-BG"/>
        </w:rPr>
        <w:t>;</w:t>
      </w:r>
    </w:p>
    <w:p w14:paraId="498AD483" w14:textId="00C41AEE" w:rsidR="00A646DD" w:rsidRPr="00B97044" w:rsidRDefault="00A646DD" w:rsidP="00763690">
      <w:pPr>
        <w:numPr>
          <w:ilvl w:val="0"/>
          <w:numId w:val="14"/>
        </w:numPr>
        <w:spacing w:line="360" w:lineRule="auto"/>
        <w:ind w:hanging="294"/>
        <w:jc w:val="both"/>
        <w:rPr>
          <w:lang w:val="bg-BG"/>
        </w:rPr>
      </w:pPr>
      <w:r w:rsidRPr="00B97044">
        <w:rPr>
          <w:lang w:val="bg-BG"/>
        </w:rPr>
        <w:t>Протоколи</w:t>
      </w:r>
      <w:r w:rsidR="009D7007">
        <w:rPr>
          <w:lang w:val="bg-BG"/>
        </w:rPr>
        <w:t>те</w:t>
      </w:r>
      <w:r w:rsidRPr="00B97044">
        <w:rPr>
          <w:lang w:val="bg-BG"/>
        </w:rPr>
        <w:t xml:space="preserve"> или документи</w:t>
      </w:r>
      <w:r w:rsidR="009D7007">
        <w:rPr>
          <w:lang w:val="bg-BG"/>
        </w:rPr>
        <w:t>те</w:t>
      </w:r>
      <w:r w:rsidRPr="00B97044">
        <w:rPr>
          <w:lang w:val="bg-BG"/>
        </w:rPr>
        <w:t xml:space="preserve"> са непълни, неподписани или </w:t>
      </w:r>
      <w:r w:rsidR="00090745">
        <w:rPr>
          <w:lang w:val="bg-BG"/>
        </w:rPr>
        <w:t>с липсващи технически характеристики</w:t>
      </w:r>
      <w:r w:rsidRPr="00B97044">
        <w:rPr>
          <w:lang w:val="bg-BG"/>
        </w:rPr>
        <w:t>;</w:t>
      </w:r>
    </w:p>
    <w:p w14:paraId="6E078D83" w14:textId="77777777" w:rsidR="00A646DD" w:rsidRPr="00B97044" w:rsidRDefault="00A646DD" w:rsidP="00763690">
      <w:pPr>
        <w:numPr>
          <w:ilvl w:val="0"/>
          <w:numId w:val="14"/>
        </w:numPr>
        <w:spacing w:line="360" w:lineRule="auto"/>
        <w:ind w:hanging="294"/>
        <w:jc w:val="both"/>
        <w:rPr>
          <w:lang w:val="bg-BG"/>
        </w:rPr>
      </w:pPr>
      <w:r w:rsidRPr="00B97044">
        <w:rPr>
          <w:lang w:val="bg-BG"/>
        </w:rPr>
        <w:t>Липсва ясно проследим резултат (например – внедрена, но нефункционираща система).</w:t>
      </w:r>
    </w:p>
    <w:p w14:paraId="44F8EFE7" w14:textId="77777777" w:rsidR="002F58AC" w:rsidRPr="00B97044" w:rsidRDefault="00A646DD" w:rsidP="00763690">
      <w:pPr>
        <w:spacing w:line="360" w:lineRule="auto"/>
        <w:ind w:firstLine="426"/>
        <w:jc w:val="both"/>
        <w:rPr>
          <w:lang w:val="bg-BG"/>
        </w:rPr>
      </w:pPr>
      <w:r w:rsidRPr="00B97044">
        <w:rPr>
          <w:b/>
          <w:bCs/>
          <w:lang w:val="bg-BG"/>
        </w:rPr>
        <w:t>Как да се избегне:</w:t>
      </w:r>
    </w:p>
    <w:p w14:paraId="6770BEA4" w14:textId="0BFA16F6" w:rsidR="0090135C" w:rsidRDefault="00A646DD" w:rsidP="00763690">
      <w:pPr>
        <w:spacing w:line="360" w:lineRule="auto"/>
        <w:ind w:firstLine="426"/>
        <w:jc w:val="both"/>
        <w:rPr>
          <w:lang w:val="bg-BG"/>
        </w:rPr>
      </w:pPr>
      <w:r w:rsidRPr="00B97044">
        <w:rPr>
          <w:lang w:val="bg-BG"/>
        </w:rPr>
        <w:t>Уверете се, че всяко доказателство отразява</w:t>
      </w:r>
      <w:r w:rsidR="002F58AC" w:rsidRPr="00B97044">
        <w:rPr>
          <w:lang w:val="bg-BG"/>
        </w:rPr>
        <w:t xml:space="preserve"> конкретен, измерим резултат.</w:t>
      </w:r>
      <w:r w:rsidR="002F58AC" w:rsidRPr="00B97044">
        <w:rPr>
          <w:lang w:val="bg-BG"/>
        </w:rPr>
        <w:br/>
      </w:r>
      <w:r w:rsidRPr="00B97044">
        <w:rPr>
          <w:lang w:val="bg-BG"/>
        </w:rPr>
        <w:t>Винаги пазете оригинални файлове, снимки с дата, протоколи и свидетелства от изпълнителите.</w:t>
      </w:r>
    </w:p>
    <w:p w14:paraId="739B4E9B" w14:textId="40DB2513" w:rsidR="00A646DD" w:rsidRPr="0090135C" w:rsidRDefault="00A646DD" w:rsidP="00763690">
      <w:pPr>
        <w:pStyle w:val="ListParagraph"/>
        <w:numPr>
          <w:ilvl w:val="1"/>
          <w:numId w:val="1"/>
        </w:numPr>
        <w:spacing w:line="360" w:lineRule="auto"/>
        <w:ind w:left="851" w:hanging="284"/>
        <w:jc w:val="both"/>
        <w:rPr>
          <w:b/>
          <w:bCs/>
          <w:lang w:val="bg-BG"/>
        </w:rPr>
      </w:pPr>
      <w:r w:rsidRPr="0090135C">
        <w:rPr>
          <w:b/>
          <w:bCs/>
          <w:lang w:val="bg-BG"/>
        </w:rPr>
        <w:t>Изпълнение, което се различава от одобрения проект</w:t>
      </w:r>
    </w:p>
    <w:p w14:paraId="282396CF" w14:textId="0423FB14" w:rsidR="00A646DD" w:rsidRPr="00B97044" w:rsidRDefault="00A646DD" w:rsidP="003D30A4">
      <w:pPr>
        <w:numPr>
          <w:ilvl w:val="0"/>
          <w:numId w:val="15"/>
        </w:numPr>
        <w:spacing w:line="360" w:lineRule="auto"/>
        <w:jc w:val="both"/>
        <w:rPr>
          <w:lang w:val="bg-BG"/>
        </w:rPr>
      </w:pPr>
      <w:r w:rsidRPr="00B97044">
        <w:rPr>
          <w:lang w:val="bg-BG"/>
        </w:rPr>
        <w:t xml:space="preserve">Извършени са дейности, </w:t>
      </w:r>
      <w:r w:rsidR="00FA4FD2" w:rsidRPr="00FA4FD2">
        <w:rPr>
          <w:lang w:val="bg-BG"/>
        </w:rPr>
        <w:t>чрез които се постига съответния резултат</w:t>
      </w:r>
      <w:r w:rsidR="00FA4FD2">
        <w:rPr>
          <w:lang w:val="bg-BG"/>
        </w:rPr>
        <w:t>,</w:t>
      </w:r>
      <w:r w:rsidR="00FA4FD2" w:rsidRPr="00FA4FD2">
        <w:rPr>
          <w:lang w:val="bg-BG"/>
        </w:rPr>
        <w:t xml:space="preserve"> </w:t>
      </w:r>
      <w:r w:rsidRPr="00B97044">
        <w:rPr>
          <w:lang w:val="bg-BG"/>
        </w:rPr>
        <w:t xml:space="preserve">които не са били включени в одобрения </w:t>
      </w:r>
      <w:r w:rsidR="003F416F">
        <w:rPr>
          <w:lang w:val="bg-BG"/>
        </w:rPr>
        <w:t>АДПБФП</w:t>
      </w:r>
      <w:r w:rsidRPr="00B97044">
        <w:rPr>
          <w:lang w:val="bg-BG"/>
        </w:rPr>
        <w:t>;</w:t>
      </w:r>
    </w:p>
    <w:p w14:paraId="785D3878" w14:textId="2E9B3978" w:rsidR="00A646DD" w:rsidRPr="00B97044" w:rsidRDefault="003F416F" w:rsidP="003D30A4">
      <w:pPr>
        <w:numPr>
          <w:ilvl w:val="0"/>
          <w:numId w:val="15"/>
        </w:numPr>
        <w:spacing w:line="360" w:lineRule="auto"/>
        <w:jc w:val="both"/>
        <w:rPr>
          <w:lang w:val="bg-BG"/>
        </w:rPr>
      </w:pPr>
      <w:r>
        <w:rPr>
          <w:lang w:val="bg-BG"/>
        </w:rPr>
        <w:t>Заменени са оборудване/ услуги</w:t>
      </w:r>
      <w:r w:rsidR="00A646DD" w:rsidRPr="00B97044">
        <w:rPr>
          <w:lang w:val="bg-BG"/>
        </w:rPr>
        <w:t xml:space="preserve"> с други, които не отговарят на одобрения обхват;</w:t>
      </w:r>
    </w:p>
    <w:p w14:paraId="2B4C596B" w14:textId="77777777" w:rsidR="00A646DD" w:rsidRPr="00B97044" w:rsidRDefault="00A646DD" w:rsidP="003D30A4">
      <w:pPr>
        <w:numPr>
          <w:ilvl w:val="0"/>
          <w:numId w:val="15"/>
        </w:numPr>
        <w:spacing w:line="360" w:lineRule="auto"/>
        <w:jc w:val="both"/>
        <w:rPr>
          <w:lang w:val="bg-BG"/>
        </w:rPr>
      </w:pPr>
      <w:r w:rsidRPr="00B97044">
        <w:rPr>
          <w:lang w:val="bg-BG"/>
        </w:rPr>
        <w:t>Постигнат е резултат с по-ниска стойност или качество от договорения.</w:t>
      </w:r>
    </w:p>
    <w:p w14:paraId="68BB45BB" w14:textId="77777777" w:rsidR="003F416F" w:rsidRDefault="00A646DD" w:rsidP="00763690">
      <w:pPr>
        <w:spacing w:line="360" w:lineRule="auto"/>
        <w:ind w:firstLine="360"/>
        <w:jc w:val="both"/>
        <w:rPr>
          <w:lang w:val="bg-BG"/>
        </w:rPr>
      </w:pPr>
      <w:r w:rsidRPr="00B97044">
        <w:rPr>
          <w:b/>
          <w:bCs/>
          <w:lang w:val="bg-BG"/>
        </w:rPr>
        <w:t>Как да се избегне:</w:t>
      </w:r>
      <w:r w:rsidR="00863E1C" w:rsidRPr="00B97044">
        <w:rPr>
          <w:lang w:val="bg-BG"/>
        </w:rPr>
        <w:t xml:space="preserve"> </w:t>
      </w:r>
    </w:p>
    <w:p w14:paraId="4364959C" w14:textId="639FA9E0" w:rsidR="003F416F" w:rsidRDefault="00A646DD" w:rsidP="00763690">
      <w:pPr>
        <w:spacing w:line="360" w:lineRule="auto"/>
        <w:ind w:firstLine="360"/>
        <w:jc w:val="both"/>
        <w:rPr>
          <w:lang w:val="bg-BG"/>
        </w:rPr>
      </w:pPr>
      <w:r w:rsidRPr="00B97044">
        <w:rPr>
          <w:lang w:val="bg-BG"/>
        </w:rPr>
        <w:t xml:space="preserve">Изпълнявайте </w:t>
      </w:r>
      <w:r w:rsidRPr="00B97044">
        <w:rPr>
          <w:b/>
          <w:bCs/>
          <w:lang w:val="bg-BG"/>
        </w:rPr>
        <w:t>точно и само одобрените дейности</w:t>
      </w:r>
      <w:r w:rsidR="00FA4FD2" w:rsidRPr="00FA4FD2">
        <w:t xml:space="preserve"> </w:t>
      </w:r>
      <w:r w:rsidR="00FA4FD2" w:rsidRPr="00FA4FD2">
        <w:rPr>
          <w:b/>
          <w:bCs/>
          <w:lang w:val="bg-BG"/>
        </w:rPr>
        <w:t>чрез които се постига съответния резултат</w:t>
      </w:r>
      <w:r w:rsidR="00863E1C" w:rsidRPr="00B97044">
        <w:rPr>
          <w:lang w:val="bg-BG"/>
        </w:rPr>
        <w:t>.</w:t>
      </w:r>
      <w:r w:rsidRPr="00B97044">
        <w:rPr>
          <w:lang w:val="bg-BG"/>
        </w:rPr>
        <w:t xml:space="preserve"> Ако се налага промяна – подайте искане до УО </w:t>
      </w:r>
      <w:r w:rsidRPr="00B97044">
        <w:rPr>
          <w:b/>
          <w:bCs/>
          <w:lang w:val="bg-BG"/>
        </w:rPr>
        <w:t>преди</w:t>
      </w:r>
      <w:r w:rsidRPr="00B97044">
        <w:rPr>
          <w:lang w:val="bg-BG"/>
        </w:rPr>
        <w:t xml:space="preserve"> да я направите.</w:t>
      </w:r>
    </w:p>
    <w:p w14:paraId="452E9193" w14:textId="4B8DBA6F" w:rsidR="00A646DD" w:rsidRPr="003F416F" w:rsidRDefault="00A646DD" w:rsidP="00763690">
      <w:pPr>
        <w:pStyle w:val="ListParagraph"/>
        <w:numPr>
          <w:ilvl w:val="1"/>
          <w:numId w:val="1"/>
        </w:numPr>
        <w:spacing w:line="360" w:lineRule="auto"/>
        <w:ind w:left="851" w:hanging="284"/>
        <w:jc w:val="both"/>
        <w:rPr>
          <w:b/>
          <w:bCs/>
          <w:lang w:val="bg-BG"/>
        </w:rPr>
      </w:pPr>
      <w:r w:rsidRPr="003F416F">
        <w:rPr>
          <w:b/>
          <w:bCs/>
          <w:lang w:val="bg-BG"/>
        </w:rPr>
        <w:t>Частично изпълнение на дейности</w:t>
      </w:r>
      <w:r w:rsidR="00FA4FD2">
        <w:rPr>
          <w:b/>
          <w:bCs/>
          <w:lang w:val="bg-BG"/>
        </w:rPr>
        <w:t>,</w:t>
      </w:r>
      <w:r w:rsidR="00FA4FD2" w:rsidRPr="00FA4FD2">
        <w:t xml:space="preserve"> </w:t>
      </w:r>
      <w:r w:rsidR="00FA4FD2" w:rsidRPr="00FA4FD2">
        <w:rPr>
          <w:b/>
          <w:bCs/>
          <w:lang w:val="bg-BG"/>
        </w:rPr>
        <w:t>чрез които се постига съответния резултат</w:t>
      </w:r>
      <w:r w:rsidRPr="003F416F">
        <w:rPr>
          <w:b/>
          <w:bCs/>
          <w:lang w:val="bg-BG"/>
        </w:rPr>
        <w:t xml:space="preserve"> с фиксирано финансиране</w:t>
      </w:r>
    </w:p>
    <w:p w14:paraId="26938567" w14:textId="07C75FD8" w:rsidR="00A646DD" w:rsidRPr="00B97044" w:rsidRDefault="00A646DD" w:rsidP="003D30A4">
      <w:pPr>
        <w:numPr>
          <w:ilvl w:val="0"/>
          <w:numId w:val="16"/>
        </w:numPr>
        <w:spacing w:line="360" w:lineRule="auto"/>
        <w:jc w:val="both"/>
        <w:rPr>
          <w:lang w:val="bg-BG"/>
        </w:rPr>
      </w:pPr>
      <w:r w:rsidRPr="00B97044">
        <w:rPr>
          <w:lang w:val="bg-BG"/>
        </w:rPr>
        <w:lastRenderedPageBreak/>
        <w:t xml:space="preserve">При дейност, за която се изплаща </w:t>
      </w:r>
      <w:r w:rsidR="005D5298">
        <w:rPr>
          <w:lang w:val="bg-BG"/>
        </w:rPr>
        <w:t>единичен разход/</w:t>
      </w:r>
      <w:r w:rsidRPr="00B97044">
        <w:rPr>
          <w:lang w:val="bg-BG"/>
        </w:rPr>
        <w:t>еднократна сума, е изпълнена само част от нея;</w:t>
      </w:r>
    </w:p>
    <w:p w14:paraId="04718176" w14:textId="77777777" w:rsidR="00A646DD" w:rsidRPr="00B97044" w:rsidRDefault="00A646DD" w:rsidP="003D30A4">
      <w:pPr>
        <w:numPr>
          <w:ilvl w:val="0"/>
          <w:numId w:val="16"/>
        </w:numPr>
        <w:spacing w:line="360" w:lineRule="auto"/>
        <w:jc w:val="both"/>
        <w:rPr>
          <w:lang w:val="bg-BG"/>
        </w:rPr>
      </w:pPr>
      <w:r w:rsidRPr="00B97044">
        <w:rPr>
          <w:lang w:val="bg-BG"/>
        </w:rPr>
        <w:t>Не са покрити всички индикатори (напр. обучени са по-малко служители от предвиденото).</w:t>
      </w:r>
    </w:p>
    <w:p w14:paraId="14255F9B" w14:textId="67D3E332" w:rsidR="003F416F" w:rsidRDefault="00A646DD" w:rsidP="001A0F39">
      <w:pPr>
        <w:spacing w:line="360" w:lineRule="auto"/>
        <w:jc w:val="both"/>
        <w:rPr>
          <w:lang w:val="bg-BG"/>
        </w:rPr>
      </w:pPr>
      <w:r w:rsidRPr="00B97044">
        <w:rPr>
          <w:b/>
          <w:bCs/>
          <w:lang w:val="bg-BG"/>
        </w:rPr>
        <w:t>Как да се избегне:</w:t>
      </w:r>
      <w:r w:rsidR="00863E1C" w:rsidRPr="00B97044">
        <w:rPr>
          <w:lang w:val="bg-BG"/>
        </w:rPr>
        <w:t xml:space="preserve"> </w:t>
      </w:r>
      <w:r w:rsidRPr="00B97044">
        <w:rPr>
          <w:lang w:val="bg-BG"/>
        </w:rPr>
        <w:t xml:space="preserve">Не подавайте отчет преди </w:t>
      </w:r>
      <w:r w:rsidRPr="00B97044">
        <w:rPr>
          <w:b/>
          <w:bCs/>
          <w:lang w:val="bg-BG"/>
        </w:rPr>
        <w:t>да е изпълнен пълният обхват на дейността</w:t>
      </w:r>
      <w:r w:rsidR="00863E1C" w:rsidRPr="00B97044">
        <w:rPr>
          <w:lang w:val="bg-BG"/>
        </w:rPr>
        <w:t xml:space="preserve">. </w:t>
      </w:r>
      <w:r w:rsidRPr="00B97044">
        <w:rPr>
          <w:lang w:val="bg-BG"/>
        </w:rPr>
        <w:t>Проверете дали всички договорени резултати са налице.</w:t>
      </w:r>
    </w:p>
    <w:p w14:paraId="25A31BC7" w14:textId="7F745FC1" w:rsidR="00A646DD" w:rsidRPr="003F416F" w:rsidRDefault="00A646DD" w:rsidP="00763690">
      <w:pPr>
        <w:pStyle w:val="ListParagraph"/>
        <w:numPr>
          <w:ilvl w:val="1"/>
          <w:numId w:val="1"/>
        </w:numPr>
        <w:spacing w:line="360" w:lineRule="auto"/>
        <w:ind w:left="851" w:hanging="284"/>
        <w:jc w:val="both"/>
        <w:rPr>
          <w:b/>
          <w:bCs/>
          <w:lang w:val="bg-BG"/>
        </w:rPr>
      </w:pPr>
      <w:r w:rsidRPr="003F416F">
        <w:rPr>
          <w:b/>
          <w:bCs/>
          <w:lang w:val="bg-BG"/>
        </w:rPr>
        <w:t>Невярна или неактуална информация в отчетите</w:t>
      </w:r>
    </w:p>
    <w:p w14:paraId="7D6D5584" w14:textId="77777777" w:rsidR="00A646DD" w:rsidRPr="00B97044" w:rsidRDefault="00A646DD" w:rsidP="003D30A4">
      <w:pPr>
        <w:numPr>
          <w:ilvl w:val="0"/>
          <w:numId w:val="17"/>
        </w:numPr>
        <w:spacing w:line="360" w:lineRule="auto"/>
        <w:jc w:val="both"/>
        <w:rPr>
          <w:lang w:val="bg-BG"/>
        </w:rPr>
      </w:pPr>
      <w:r w:rsidRPr="00B97044">
        <w:rPr>
          <w:lang w:val="bg-BG"/>
        </w:rPr>
        <w:t>Грешки в попълване на полета в ИСУН;</w:t>
      </w:r>
    </w:p>
    <w:p w14:paraId="667699F1" w14:textId="77777777" w:rsidR="00A646DD" w:rsidRPr="00B97044" w:rsidRDefault="00A646DD" w:rsidP="003D30A4">
      <w:pPr>
        <w:numPr>
          <w:ilvl w:val="0"/>
          <w:numId w:val="17"/>
        </w:numPr>
        <w:spacing w:line="360" w:lineRule="auto"/>
        <w:jc w:val="both"/>
        <w:rPr>
          <w:lang w:val="bg-BG"/>
        </w:rPr>
      </w:pPr>
      <w:r w:rsidRPr="00B97044">
        <w:rPr>
          <w:lang w:val="bg-BG"/>
        </w:rPr>
        <w:t>Несъответствия между описания, дати и приложени файлове;</w:t>
      </w:r>
    </w:p>
    <w:p w14:paraId="6EFCAF74" w14:textId="77777777" w:rsidR="00A646DD" w:rsidRPr="00B97044" w:rsidRDefault="00A646DD" w:rsidP="003D30A4">
      <w:pPr>
        <w:numPr>
          <w:ilvl w:val="0"/>
          <w:numId w:val="17"/>
        </w:numPr>
        <w:spacing w:line="360" w:lineRule="auto"/>
        <w:jc w:val="both"/>
        <w:rPr>
          <w:lang w:val="bg-BG"/>
        </w:rPr>
      </w:pPr>
      <w:r w:rsidRPr="00B97044">
        <w:rPr>
          <w:lang w:val="bg-BG"/>
        </w:rPr>
        <w:t>Некоректни или липсващи индикатори.</w:t>
      </w:r>
    </w:p>
    <w:p w14:paraId="42D65C90" w14:textId="77777777" w:rsidR="00C773E3" w:rsidRPr="00B97044" w:rsidRDefault="00A646DD" w:rsidP="00763690">
      <w:pPr>
        <w:spacing w:line="360" w:lineRule="auto"/>
        <w:ind w:firstLine="360"/>
        <w:jc w:val="both"/>
        <w:rPr>
          <w:lang w:val="bg-BG"/>
        </w:rPr>
      </w:pPr>
      <w:r w:rsidRPr="00B97044">
        <w:rPr>
          <w:b/>
          <w:bCs/>
          <w:lang w:val="bg-BG"/>
        </w:rPr>
        <w:t>Как да се избегне:</w:t>
      </w:r>
    </w:p>
    <w:p w14:paraId="391A305F" w14:textId="626CD2C9" w:rsidR="00A646DD" w:rsidRDefault="00A646DD" w:rsidP="00763690">
      <w:pPr>
        <w:spacing w:line="360" w:lineRule="auto"/>
        <w:ind w:firstLine="360"/>
        <w:jc w:val="both"/>
        <w:rPr>
          <w:lang w:val="bg-BG"/>
        </w:rPr>
      </w:pPr>
      <w:r w:rsidRPr="00B97044">
        <w:rPr>
          <w:lang w:val="bg-BG"/>
        </w:rPr>
        <w:t>Проверявайте внимателно</w:t>
      </w:r>
      <w:r w:rsidR="00C773E3" w:rsidRPr="00B97044">
        <w:rPr>
          <w:lang w:val="bg-BG"/>
        </w:rPr>
        <w:t xml:space="preserve"> всички данни преди подаване</w:t>
      </w:r>
      <w:r w:rsidR="003B45B8">
        <w:rPr>
          <w:lang w:val="bg-BG"/>
        </w:rPr>
        <w:t xml:space="preserve"> </w:t>
      </w:r>
      <w:r w:rsidRPr="00B97044">
        <w:rPr>
          <w:lang w:val="bg-BG"/>
        </w:rPr>
        <w:t>и се консултирайте</w:t>
      </w:r>
      <w:r w:rsidR="003B45B8">
        <w:rPr>
          <w:lang w:val="bg-BG"/>
        </w:rPr>
        <w:t xml:space="preserve"> с експерти на УО</w:t>
      </w:r>
      <w:r w:rsidRPr="00B97044">
        <w:rPr>
          <w:lang w:val="bg-BG"/>
        </w:rPr>
        <w:t xml:space="preserve"> при</w:t>
      </w:r>
      <w:r w:rsidR="003B45B8">
        <w:rPr>
          <w:lang w:val="bg-BG"/>
        </w:rPr>
        <w:t xml:space="preserve"> установена необходимост</w:t>
      </w:r>
      <w:r w:rsidRPr="00B97044">
        <w:rPr>
          <w:lang w:val="bg-BG"/>
        </w:rPr>
        <w:t>.</w:t>
      </w:r>
    </w:p>
    <w:p w14:paraId="3CBE7844" w14:textId="75AB6B10" w:rsidR="00A646DD" w:rsidRPr="003F416F" w:rsidRDefault="00A646DD" w:rsidP="00763690">
      <w:pPr>
        <w:pStyle w:val="ListParagraph"/>
        <w:numPr>
          <w:ilvl w:val="1"/>
          <w:numId w:val="1"/>
        </w:numPr>
        <w:spacing w:line="360" w:lineRule="auto"/>
        <w:ind w:left="851" w:hanging="284"/>
        <w:jc w:val="both"/>
        <w:rPr>
          <w:b/>
          <w:bCs/>
          <w:lang w:val="bg-BG"/>
        </w:rPr>
      </w:pPr>
      <w:r w:rsidRPr="003F416F">
        <w:rPr>
          <w:b/>
          <w:bCs/>
          <w:lang w:val="bg-BG"/>
        </w:rPr>
        <w:t>Неспазване на срокове</w:t>
      </w:r>
    </w:p>
    <w:p w14:paraId="721894AD" w14:textId="6BE04871" w:rsidR="00A646DD" w:rsidRPr="00B97044" w:rsidRDefault="00A646DD" w:rsidP="003D30A4">
      <w:pPr>
        <w:numPr>
          <w:ilvl w:val="0"/>
          <w:numId w:val="18"/>
        </w:numPr>
        <w:spacing w:line="360" w:lineRule="auto"/>
        <w:jc w:val="both"/>
        <w:rPr>
          <w:lang w:val="bg-BG"/>
        </w:rPr>
      </w:pPr>
      <w:r w:rsidRPr="00B97044">
        <w:rPr>
          <w:lang w:val="bg-BG"/>
        </w:rPr>
        <w:t>Забавяне при изпълнение</w:t>
      </w:r>
      <w:r w:rsidR="00FA4FD2">
        <w:rPr>
          <w:lang w:val="bg-BG"/>
        </w:rPr>
        <w:t>то</w:t>
      </w:r>
      <w:r w:rsidRPr="00B97044">
        <w:rPr>
          <w:lang w:val="bg-BG"/>
        </w:rPr>
        <w:t>;</w:t>
      </w:r>
    </w:p>
    <w:p w14:paraId="340CB818" w14:textId="77777777" w:rsidR="00A646DD" w:rsidRPr="00B97044" w:rsidRDefault="00A646DD" w:rsidP="003D30A4">
      <w:pPr>
        <w:numPr>
          <w:ilvl w:val="0"/>
          <w:numId w:val="18"/>
        </w:numPr>
        <w:spacing w:line="360" w:lineRule="auto"/>
        <w:jc w:val="both"/>
        <w:rPr>
          <w:lang w:val="bg-BG"/>
        </w:rPr>
      </w:pPr>
      <w:r w:rsidRPr="00B97044">
        <w:rPr>
          <w:lang w:val="bg-BG"/>
        </w:rPr>
        <w:t>Пропуснат краен срок за подаване на отчет или искане за плащане.</w:t>
      </w:r>
    </w:p>
    <w:p w14:paraId="6F740C81" w14:textId="77777777" w:rsidR="003F416F" w:rsidRDefault="00A646DD" w:rsidP="00763690">
      <w:pPr>
        <w:spacing w:line="360" w:lineRule="auto"/>
        <w:ind w:firstLine="360"/>
        <w:jc w:val="both"/>
        <w:rPr>
          <w:lang w:val="bg-BG"/>
        </w:rPr>
      </w:pPr>
      <w:r w:rsidRPr="00B97044">
        <w:rPr>
          <w:b/>
          <w:bCs/>
          <w:lang w:val="bg-BG"/>
        </w:rPr>
        <w:t>Как да се избегне:</w:t>
      </w:r>
    </w:p>
    <w:p w14:paraId="6A12EAAC" w14:textId="083FA3D9" w:rsidR="00A646DD" w:rsidRPr="00B97044" w:rsidRDefault="00A646DD" w:rsidP="00763690">
      <w:pPr>
        <w:spacing w:line="360" w:lineRule="auto"/>
        <w:ind w:firstLine="360"/>
        <w:jc w:val="both"/>
        <w:rPr>
          <w:lang w:val="bg-BG"/>
        </w:rPr>
      </w:pPr>
      <w:r w:rsidRPr="00B97044">
        <w:rPr>
          <w:lang w:val="bg-BG"/>
        </w:rPr>
        <w:t xml:space="preserve">Поддържайте актуален </w:t>
      </w:r>
      <w:r w:rsidRPr="00B97044">
        <w:rPr>
          <w:b/>
          <w:bCs/>
          <w:lang w:val="bg-BG"/>
        </w:rPr>
        <w:t>вътрешен график</w:t>
      </w:r>
      <w:r w:rsidR="00863E1C" w:rsidRPr="00B97044">
        <w:rPr>
          <w:lang w:val="bg-BG"/>
        </w:rPr>
        <w:t xml:space="preserve"> с крайни срокове.</w:t>
      </w:r>
      <w:r w:rsidR="00863E1C" w:rsidRPr="00B97044">
        <w:rPr>
          <w:lang w:val="bg-BG"/>
        </w:rPr>
        <w:br/>
      </w:r>
      <w:r w:rsidRPr="00B97044">
        <w:rPr>
          <w:lang w:val="bg-BG"/>
        </w:rPr>
        <w:t xml:space="preserve">При форсмажор или обективни пречки, уведомете УО </w:t>
      </w:r>
      <w:r w:rsidR="00B52C61">
        <w:rPr>
          <w:lang w:val="bg-BG"/>
        </w:rPr>
        <w:t>своевременно</w:t>
      </w:r>
      <w:r w:rsidRPr="00B97044">
        <w:rPr>
          <w:lang w:val="bg-BG"/>
        </w:rPr>
        <w:t>.</w:t>
      </w:r>
    </w:p>
    <w:p w14:paraId="799331ED" w14:textId="77777777" w:rsidR="00FC3830" w:rsidRDefault="00FC3830" w:rsidP="00AA4D1B">
      <w:pPr>
        <w:spacing w:line="360" w:lineRule="auto"/>
        <w:jc w:val="both"/>
        <w:rPr>
          <w:b/>
          <w:bCs/>
          <w:lang w:val="bg-BG"/>
        </w:rPr>
      </w:pPr>
    </w:p>
    <w:p w14:paraId="23BB49BD" w14:textId="4ADF74DD" w:rsidR="00AA4D1B" w:rsidRPr="00FC3830" w:rsidRDefault="00AA4D1B" w:rsidP="0016713A">
      <w:pPr>
        <w:spacing w:line="360" w:lineRule="auto"/>
        <w:ind w:firstLine="360"/>
        <w:jc w:val="both"/>
        <w:rPr>
          <w:lang w:val="bg-BG"/>
        </w:rPr>
      </w:pPr>
      <w:r w:rsidRPr="00AA4D1B">
        <w:rPr>
          <w:b/>
          <w:bCs/>
          <w:lang w:val="bg-BG"/>
        </w:rPr>
        <w:t>Типични грешки, които водят до Решение за отказ от верификация или забавяне на плащане</w:t>
      </w:r>
    </w:p>
    <w:p w14:paraId="63088E5B" w14:textId="54259024" w:rsidR="00AA4D1B" w:rsidRPr="00FC3830" w:rsidRDefault="00AA4D1B" w:rsidP="0016713A">
      <w:pPr>
        <w:spacing w:line="360" w:lineRule="auto"/>
        <w:ind w:firstLine="426"/>
        <w:jc w:val="both"/>
        <w:rPr>
          <w:lang w:val="bg-BG"/>
        </w:rPr>
      </w:pPr>
      <w:r w:rsidRPr="00FC3830">
        <w:rPr>
          <w:lang w:val="bg-BG"/>
        </w:rPr>
        <w:t>•</w:t>
      </w:r>
      <w:r w:rsidRPr="00FC3830">
        <w:rPr>
          <w:lang w:val="bg-BG"/>
        </w:rPr>
        <w:tab/>
        <w:t>Деклариране на резултат без приложени достатъчни доказателства</w:t>
      </w:r>
      <w:r w:rsidR="009D7007">
        <w:rPr>
          <w:lang w:val="bg-BG"/>
        </w:rPr>
        <w:t>, удостоверяващи постигането му</w:t>
      </w:r>
      <w:r w:rsidRPr="00FC3830">
        <w:rPr>
          <w:lang w:val="bg-BG"/>
        </w:rPr>
        <w:t>;</w:t>
      </w:r>
    </w:p>
    <w:p w14:paraId="5A4A29D3" w14:textId="77777777" w:rsidR="00AA4D1B" w:rsidRPr="00FC3830" w:rsidRDefault="00AA4D1B" w:rsidP="0016713A">
      <w:pPr>
        <w:spacing w:line="360" w:lineRule="auto"/>
        <w:ind w:firstLine="426"/>
        <w:jc w:val="both"/>
        <w:rPr>
          <w:lang w:val="bg-BG"/>
        </w:rPr>
      </w:pPr>
      <w:r w:rsidRPr="00FC3830">
        <w:rPr>
          <w:lang w:val="bg-BG"/>
        </w:rPr>
        <w:t>•</w:t>
      </w:r>
      <w:r w:rsidRPr="00FC3830">
        <w:rPr>
          <w:lang w:val="bg-BG"/>
        </w:rPr>
        <w:tab/>
        <w:t>Частично изпълнение на дейност, при което не се покрива пълният обхват от индикатори;</w:t>
      </w:r>
    </w:p>
    <w:p w14:paraId="6A336BA7" w14:textId="77777777" w:rsidR="00AA4D1B" w:rsidRPr="00FC3830" w:rsidRDefault="00AA4D1B" w:rsidP="0016713A">
      <w:pPr>
        <w:spacing w:line="360" w:lineRule="auto"/>
        <w:ind w:firstLine="426"/>
        <w:jc w:val="both"/>
        <w:rPr>
          <w:lang w:val="bg-BG"/>
        </w:rPr>
      </w:pPr>
      <w:r w:rsidRPr="00FC3830">
        <w:rPr>
          <w:lang w:val="bg-BG"/>
        </w:rPr>
        <w:t>•</w:t>
      </w:r>
      <w:r w:rsidRPr="00FC3830">
        <w:rPr>
          <w:lang w:val="bg-BG"/>
        </w:rPr>
        <w:tab/>
        <w:t>Извършване на дейности извън одобрения обхват на проекта;</w:t>
      </w:r>
    </w:p>
    <w:p w14:paraId="51B5C400" w14:textId="77777777" w:rsidR="00AA4D1B" w:rsidRPr="00FC3830" w:rsidRDefault="00AA4D1B" w:rsidP="0016713A">
      <w:pPr>
        <w:spacing w:line="360" w:lineRule="auto"/>
        <w:ind w:firstLine="426"/>
        <w:jc w:val="both"/>
        <w:rPr>
          <w:lang w:val="bg-BG"/>
        </w:rPr>
      </w:pPr>
      <w:r w:rsidRPr="00FC3830">
        <w:rPr>
          <w:lang w:val="bg-BG"/>
        </w:rPr>
        <w:t>•</w:t>
      </w:r>
      <w:r w:rsidRPr="00FC3830">
        <w:rPr>
          <w:lang w:val="bg-BG"/>
        </w:rPr>
        <w:tab/>
        <w:t>Липса на ясно доказателство, че внедрените решения действително работят;</w:t>
      </w:r>
    </w:p>
    <w:p w14:paraId="3AFC5112" w14:textId="452D2824" w:rsidR="003F416F" w:rsidRDefault="00AA4D1B" w:rsidP="0016713A">
      <w:pPr>
        <w:spacing w:line="360" w:lineRule="auto"/>
        <w:ind w:firstLine="426"/>
        <w:jc w:val="both"/>
        <w:rPr>
          <w:lang w:val="bg-BG"/>
        </w:rPr>
      </w:pPr>
      <w:r w:rsidRPr="00FC3830">
        <w:rPr>
          <w:lang w:val="bg-BG"/>
        </w:rPr>
        <w:t>•</w:t>
      </w:r>
      <w:r w:rsidRPr="00FC3830">
        <w:rPr>
          <w:lang w:val="bg-BG"/>
        </w:rPr>
        <w:tab/>
        <w:t>Пропуски в отчетните формуляри или разминаване между документи и заявено изпълнение.</w:t>
      </w:r>
    </w:p>
    <w:p w14:paraId="43B2C3ED" w14:textId="670B63B0" w:rsidR="00A646DD" w:rsidRPr="00B97044" w:rsidRDefault="00A646DD" w:rsidP="001A0F39">
      <w:pPr>
        <w:spacing w:line="360" w:lineRule="auto"/>
        <w:jc w:val="both"/>
        <w:rPr>
          <w:b/>
          <w:bCs/>
          <w:lang w:val="bg-BG"/>
        </w:rPr>
      </w:pPr>
      <w:r w:rsidRPr="00B97044">
        <w:rPr>
          <w:b/>
          <w:bCs/>
          <w:lang w:val="bg-BG"/>
        </w:rPr>
        <w:t>Обобщено: как да избегнем грешките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07"/>
        <w:gridCol w:w="6181"/>
      </w:tblGrid>
      <w:tr w:rsidR="00B52C61" w:rsidRPr="00B97044" w14:paraId="2B25C65F" w14:textId="77777777" w:rsidTr="002F58AC">
        <w:trPr>
          <w:tblHeader/>
          <w:tblCellSpacing w:w="15" w:type="dxa"/>
        </w:trPr>
        <w:tc>
          <w:tcPr>
            <w:tcW w:w="0" w:type="auto"/>
            <w:vAlign w:val="center"/>
            <w:hideMark/>
          </w:tcPr>
          <w:p w14:paraId="3C132940" w14:textId="562E8D73" w:rsidR="00A646DD" w:rsidRPr="00B97044" w:rsidRDefault="00A646DD" w:rsidP="001A0F39">
            <w:pPr>
              <w:spacing w:line="360" w:lineRule="auto"/>
              <w:jc w:val="both"/>
              <w:rPr>
                <w:b/>
                <w:bCs/>
                <w:lang w:val="bg-BG"/>
              </w:rPr>
            </w:pPr>
            <w:r w:rsidRPr="00B97044">
              <w:rPr>
                <w:b/>
                <w:bCs/>
                <w:lang w:val="bg-BG"/>
              </w:rPr>
              <w:lastRenderedPageBreak/>
              <w:t>Препоръка</w:t>
            </w:r>
          </w:p>
        </w:tc>
        <w:tc>
          <w:tcPr>
            <w:tcW w:w="0" w:type="auto"/>
            <w:vAlign w:val="center"/>
            <w:hideMark/>
          </w:tcPr>
          <w:p w14:paraId="46224109" w14:textId="15887E2B" w:rsidR="00A646DD" w:rsidRPr="00B97044" w:rsidRDefault="00A646DD" w:rsidP="001A0F39">
            <w:pPr>
              <w:spacing w:line="360" w:lineRule="auto"/>
              <w:jc w:val="both"/>
              <w:rPr>
                <w:b/>
                <w:bCs/>
                <w:lang w:val="bg-BG"/>
              </w:rPr>
            </w:pPr>
            <w:r w:rsidRPr="00B97044">
              <w:rPr>
                <w:b/>
                <w:bCs/>
                <w:lang w:val="bg-BG"/>
              </w:rPr>
              <w:t>Причина</w:t>
            </w:r>
          </w:p>
        </w:tc>
      </w:tr>
      <w:tr w:rsidR="00B52C61" w:rsidRPr="002F13CD" w14:paraId="62D371C9" w14:textId="77777777" w:rsidTr="002F58AC">
        <w:trPr>
          <w:tblCellSpacing w:w="15" w:type="dxa"/>
        </w:trPr>
        <w:tc>
          <w:tcPr>
            <w:tcW w:w="0" w:type="auto"/>
            <w:vAlign w:val="center"/>
            <w:hideMark/>
          </w:tcPr>
          <w:p w14:paraId="6337E4A7" w14:textId="3A46D6AE" w:rsidR="00A646DD" w:rsidRPr="00B97044" w:rsidRDefault="002F58AC" w:rsidP="001A0F39">
            <w:pPr>
              <w:spacing w:line="360" w:lineRule="auto"/>
              <w:jc w:val="both"/>
              <w:rPr>
                <w:lang w:val="bg-BG"/>
              </w:rPr>
            </w:pPr>
            <w:r w:rsidRPr="00B97044">
              <w:rPr>
                <w:lang w:val="bg-BG"/>
              </w:rPr>
              <w:t>Следвайте одобрения проект</w:t>
            </w:r>
          </w:p>
        </w:tc>
        <w:tc>
          <w:tcPr>
            <w:tcW w:w="0" w:type="auto"/>
            <w:vAlign w:val="center"/>
            <w:hideMark/>
          </w:tcPr>
          <w:p w14:paraId="724BD912" w14:textId="77777777" w:rsidR="00A646DD" w:rsidRPr="00B97044" w:rsidRDefault="00A646DD" w:rsidP="001A0F39">
            <w:pPr>
              <w:spacing w:line="360" w:lineRule="auto"/>
              <w:jc w:val="both"/>
              <w:rPr>
                <w:lang w:val="bg-BG"/>
              </w:rPr>
            </w:pPr>
            <w:r w:rsidRPr="00B97044">
              <w:rPr>
                <w:lang w:val="bg-BG"/>
              </w:rPr>
              <w:t>Финансирането е обвързано със строго фиксирани резултати</w:t>
            </w:r>
          </w:p>
        </w:tc>
      </w:tr>
      <w:tr w:rsidR="00B52C61" w:rsidRPr="002F13CD" w14:paraId="662A5AAE" w14:textId="77777777" w:rsidTr="002F58AC">
        <w:trPr>
          <w:tblCellSpacing w:w="15" w:type="dxa"/>
        </w:trPr>
        <w:tc>
          <w:tcPr>
            <w:tcW w:w="0" w:type="auto"/>
            <w:vAlign w:val="center"/>
            <w:hideMark/>
          </w:tcPr>
          <w:p w14:paraId="64C11BBC" w14:textId="77777777" w:rsidR="00A646DD" w:rsidRPr="00B97044" w:rsidRDefault="00A646DD" w:rsidP="001A0F39">
            <w:pPr>
              <w:spacing w:line="360" w:lineRule="auto"/>
              <w:jc w:val="both"/>
              <w:rPr>
                <w:lang w:val="bg-BG"/>
              </w:rPr>
            </w:pPr>
            <w:r w:rsidRPr="00B97044">
              <w:rPr>
                <w:lang w:val="bg-BG"/>
              </w:rPr>
              <w:t>Подгответе доказателства за всеки резултат</w:t>
            </w:r>
          </w:p>
        </w:tc>
        <w:tc>
          <w:tcPr>
            <w:tcW w:w="0" w:type="auto"/>
            <w:vAlign w:val="center"/>
            <w:hideMark/>
          </w:tcPr>
          <w:p w14:paraId="5F51F4D4" w14:textId="77777777" w:rsidR="00A646DD" w:rsidRPr="00B97044" w:rsidRDefault="00A646DD" w:rsidP="001A0F39">
            <w:pPr>
              <w:spacing w:line="360" w:lineRule="auto"/>
              <w:jc w:val="both"/>
              <w:rPr>
                <w:lang w:val="bg-BG"/>
              </w:rPr>
            </w:pPr>
            <w:r w:rsidRPr="00B97044">
              <w:rPr>
                <w:lang w:val="bg-BG"/>
              </w:rPr>
              <w:t>Без тях няма да се изплати съответната сума</w:t>
            </w:r>
          </w:p>
        </w:tc>
      </w:tr>
      <w:tr w:rsidR="00B52C61" w:rsidRPr="00B97044" w14:paraId="5088425C" w14:textId="77777777" w:rsidTr="002F58AC">
        <w:trPr>
          <w:tblCellSpacing w:w="15" w:type="dxa"/>
        </w:trPr>
        <w:tc>
          <w:tcPr>
            <w:tcW w:w="0" w:type="auto"/>
            <w:vAlign w:val="center"/>
            <w:hideMark/>
          </w:tcPr>
          <w:p w14:paraId="01E5B41C" w14:textId="176DCE20" w:rsidR="00A646DD" w:rsidRPr="00B97044" w:rsidRDefault="00A16409" w:rsidP="001A0F39">
            <w:pPr>
              <w:spacing w:line="360" w:lineRule="auto"/>
              <w:jc w:val="both"/>
              <w:rPr>
                <w:lang w:val="bg-BG"/>
              </w:rPr>
            </w:pPr>
            <w:r w:rsidRPr="00B97044">
              <w:rPr>
                <w:lang w:val="bg-BG"/>
              </w:rPr>
              <w:t>Следвайте стриктно план</w:t>
            </w:r>
            <w:r w:rsidR="003E4EBA">
              <w:rPr>
                <w:lang w:val="bg-BG"/>
              </w:rPr>
              <w:t>а</w:t>
            </w:r>
            <w:r w:rsidRPr="00B97044">
              <w:rPr>
                <w:lang w:val="bg-BG"/>
              </w:rPr>
              <w:t xml:space="preserve"> за изпълнение</w:t>
            </w:r>
            <w:r w:rsidR="00A646DD" w:rsidRPr="00B97044">
              <w:rPr>
                <w:lang w:val="bg-BG"/>
              </w:rPr>
              <w:t xml:space="preserve"> на </w:t>
            </w:r>
            <w:r w:rsidR="002F58AC" w:rsidRPr="00B97044">
              <w:rPr>
                <w:lang w:val="bg-BG"/>
              </w:rPr>
              <w:t>проектните дейности</w:t>
            </w:r>
            <w:r w:rsidR="00FA4FD2">
              <w:rPr>
                <w:lang w:val="bg-BG"/>
              </w:rPr>
              <w:t xml:space="preserve">, </w:t>
            </w:r>
            <w:r w:rsidR="00FA4FD2" w:rsidRPr="00FA4FD2">
              <w:rPr>
                <w:lang w:val="bg-BG"/>
              </w:rPr>
              <w:t>чрез които се постига съответния резултат</w:t>
            </w:r>
          </w:p>
        </w:tc>
        <w:tc>
          <w:tcPr>
            <w:tcW w:w="0" w:type="auto"/>
            <w:vAlign w:val="center"/>
            <w:hideMark/>
          </w:tcPr>
          <w:p w14:paraId="643B430D" w14:textId="77777777" w:rsidR="00A646DD" w:rsidRPr="00B97044" w:rsidRDefault="00A646DD" w:rsidP="001A0F39">
            <w:pPr>
              <w:spacing w:line="360" w:lineRule="auto"/>
              <w:jc w:val="both"/>
              <w:rPr>
                <w:lang w:val="bg-BG"/>
              </w:rPr>
            </w:pPr>
            <w:r w:rsidRPr="00B97044">
              <w:rPr>
                <w:lang w:val="bg-BG"/>
              </w:rPr>
              <w:t>Улеснява отчетността и проверките</w:t>
            </w:r>
          </w:p>
        </w:tc>
      </w:tr>
      <w:tr w:rsidR="00B52C61" w:rsidRPr="002F13CD" w14:paraId="5E442D2F" w14:textId="77777777" w:rsidTr="002F58AC">
        <w:trPr>
          <w:tblCellSpacing w:w="15" w:type="dxa"/>
        </w:trPr>
        <w:tc>
          <w:tcPr>
            <w:tcW w:w="0" w:type="auto"/>
            <w:vAlign w:val="center"/>
            <w:hideMark/>
          </w:tcPr>
          <w:p w14:paraId="16669ED6" w14:textId="6E2EF654" w:rsidR="00A646DD" w:rsidRPr="00B97044" w:rsidRDefault="00A646DD" w:rsidP="001A0F39">
            <w:pPr>
              <w:spacing w:line="360" w:lineRule="auto"/>
              <w:jc w:val="both"/>
              <w:rPr>
                <w:lang w:val="bg-BG"/>
              </w:rPr>
            </w:pPr>
            <w:r w:rsidRPr="00B97044">
              <w:rPr>
                <w:lang w:val="bg-BG"/>
              </w:rPr>
              <w:t xml:space="preserve">Работете проактивно с УО </w:t>
            </w:r>
          </w:p>
        </w:tc>
        <w:tc>
          <w:tcPr>
            <w:tcW w:w="0" w:type="auto"/>
            <w:vAlign w:val="center"/>
            <w:hideMark/>
          </w:tcPr>
          <w:p w14:paraId="79E8424B" w14:textId="7F3A8351" w:rsidR="00A646DD" w:rsidRPr="00B97044" w:rsidRDefault="00A646DD" w:rsidP="001A0F39">
            <w:pPr>
              <w:spacing w:line="360" w:lineRule="auto"/>
              <w:jc w:val="both"/>
              <w:rPr>
                <w:lang w:val="bg-BG"/>
              </w:rPr>
            </w:pPr>
            <w:r w:rsidRPr="00B97044">
              <w:rPr>
                <w:lang w:val="bg-BG"/>
              </w:rPr>
              <w:t xml:space="preserve">При съмнение или нужда от </w:t>
            </w:r>
            <w:r w:rsidR="00B52C61">
              <w:rPr>
                <w:lang w:val="bg-BG"/>
              </w:rPr>
              <w:t>информация</w:t>
            </w:r>
            <w:r w:rsidRPr="00B97044">
              <w:rPr>
                <w:lang w:val="bg-BG"/>
              </w:rPr>
              <w:t xml:space="preserve"> – </w:t>
            </w:r>
            <w:r w:rsidR="00B52C61">
              <w:rPr>
                <w:lang w:val="bg-BG"/>
              </w:rPr>
              <w:t>ВИНАГИ се консултирайте с определения регионален координатор/ старши координатори по процедурата/ началник на изнесен офис; регионален сектор; сектор и отдел „Изпълнение на проекти“ в УО на ПКИП.</w:t>
            </w:r>
          </w:p>
        </w:tc>
      </w:tr>
    </w:tbl>
    <w:p w14:paraId="0236CC5F" w14:textId="65644DDC" w:rsidR="00440E48" w:rsidRPr="00440E48" w:rsidRDefault="006A23D4" w:rsidP="0016713A">
      <w:pPr>
        <w:spacing w:before="120" w:line="360" w:lineRule="auto"/>
        <w:ind w:firstLine="360"/>
        <w:jc w:val="both"/>
        <w:rPr>
          <w:bCs/>
          <w:lang w:val="bg-BG"/>
        </w:rPr>
      </w:pPr>
      <w:r w:rsidRPr="00440E48">
        <w:rPr>
          <w:bCs/>
          <w:lang w:val="bg-BG"/>
        </w:rPr>
        <w:t>У</w:t>
      </w:r>
      <w:r>
        <w:rPr>
          <w:bCs/>
          <w:lang w:val="bg-BG"/>
        </w:rPr>
        <w:t>правляващият орган</w:t>
      </w:r>
      <w:r w:rsidR="00440E48" w:rsidRPr="00440E48">
        <w:rPr>
          <w:bCs/>
          <w:lang w:val="bg-BG"/>
        </w:rPr>
        <w:t>,</w:t>
      </w:r>
      <w:r>
        <w:rPr>
          <w:bCs/>
          <w:lang w:val="bg-BG"/>
        </w:rPr>
        <w:t xml:space="preserve"> </w:t>
      </w:r>
      <w:r w:rsidR="00440E48" w:rsidRPr="00440E48">
        <w:rPr>
          <w:bCs/>
          <w:lang w:val="bg-BG"/>
        </w:rPr>
        <w:t>препоръчва на бенефициентите:</w:t>
      </w:r>
    </w:p>
    <w:p w14:paraId="0B4B03C0" w14:textId="58041332" w:rsidR="00A750EC" w:rsidRPr="00440E48" w:rsidRDefault="00440E48" w:rsidP="0016713A">
      <w:pPr>
        <w:numPr>
          <w:ilvl w:val="0"/>
          <w:numId w:val="37"/>
        </w:numPr>
        <w:spacing w:before="120" w:line="360" w:lineRule="auto"/>
        <w:jc w:val="both"/>
        <w:rPr>
          <w:bCs/>
          <w:lang w:val="bg-BG"/>
        </w:rPr>
      </w:pPr>
      <w:r w:rsidRPr="00440E48">
        <w:rPr>
          <w:bCs/>
          <w:lang w:val="bg-BG"/>
        </w:rPr>
        <w:t>да се запознаят предварително с приложимите прагове, процедури и задължения по ЗОП</w:t>
      </w:r>
      <w:r w:rsidR="008D5D4B">
        <w:rPr>
          <w:bCs/>
          <w:lang w:val="bg-BG"/>
        </w:rPr>
        <w:t xml:space="preserve"> и/ или </w:t>
      </w:r>
      <w:r w:rsidR="008D5D4B" w:rsidRPr="008D5D4B">
        <w:rPr>
          <w:bCs/>
          <w:lang w:val="bg-BG"/>
        </w:rPr>
        <w:t>ЗУСЕФСУ</w:t>
      </w:r>
      <w:r w:rsidRPr="00440E48">
        <w:rPr>
          <w:bCs/>
          <w:lang w:val="bg-BG"/>
        </w:rPr>
        <w:t>;</w:t>
      </w:r>
    </w:p>
    <w:p w14:paraId="1C1C568B" w14:textId="17F011A7" w:rsidR="00440E48" w:rsidRPr="00440E48" w:rsidRDefault="00440E48" w:rsidP="0016713A">
      <w:pPr>
        <w:numPr>
          <w:ilvl w:val="0"/>
          <w:numId w:val="37"/>
        </w:numPr>
        <w:spacing w:before="120" w:line="360" w:lineRule="auto"/>
        <w:jc w:val="both"/>
        <w:rPr>
          <w:bCs/>
          <w:lang w:val="bg-BG"/>
        </w:rPr>
      </w:pPr>
      <w:r w:rsidRPr="00440E48">
        <w:rPr>
          <w:bCs/>
          <w:lang w:val="bg-BG"/>
        </w:rPr>
        <w:t>да документират коректно процеса по избор и сключване на договори;</w:t>
      </w:r>
    </w:p>
    <w:p w14:paraId="50341467" w14:textId="77777777" w:rsidR="00440E48" w:rsidRDefault="00440E48" w:rsidP="0016713A">
      <w:pPr>
        <w:numPr>
          <w:ilvl w:val="0"/>
          <w:numId w:val="37"/>
        </w:numPr>
        <w:spacing w:before="120" w:line="360" w:lineRule="auto"/>
        <w:jc w:val="both"/>
        <w:rPr>
          <w:bCs/>
          <w:lang w:val="bg-BG"/>
        </w:rPr>
      </w:pPr>
      <w:r w:rsidRPr="00440E48">
        <w:rPr>
          <w:bCs/>
          <w:lang w:val="bg-BG"/>
        </w:rPr>
        <w:t>да се ръководят не само от формалните правила, но и от принципите на прозрачност, икономичност и ефективност.</w:t>
      </w:r>
    </w:p>
    <w:p w14:paraId="181673E8" w14:textId="0A894BF8" w:rsidR="00440E48" w:rsidRPr="00440E48" w:rsidRDefault="00440E48" w:rsidP="0016713A">
      <w:pPr>
        <w:spacing w:before="120" w:line="360" w:lineRule="auto"/>
        <w:ind w:firstLine="284"/>
        <w:jc w:val="both"/>
        <w:rPr>
          <w:bCs/>
          <w:lang w:val="bg-BG"/>
        </w:rPr>
      </w:pPr>
      <w:r w:rsidRPr="00440E48">
        <w:rPr>
          <w:bCs/>
          <w:lang w:val="bg-BG"/>
        </w:rPr>
        <w:t>Посоченият подход гарантира съответствие с програмните и законови изисквания, избягване на санкции и успешно приключване на проекта с устойчиви резултати.</w:t>
      </w:r>
    </w:p>
    <w:p w14:paraId="4DA0F3B7" w14:textId="11706A10" w:rsidR="00440E48" w:rsidRPr="00440E48" w:rsidRDefault="00440E48" w:rsidP="001A0F39">
      <w:pPr>
        <w:spacing w:line="360" w:lineRule="auto"/>
        <w:jc w:val="both"/>
        <w:rPr>
          <w:bCs/>
          <w:lang w:val="bg-BG"/>
        </w:rPr>
      </w:pPr>
    </w:p>
    <w:p w14:paraId="78863A50" w14:textId="51087C9A" w:rsidR="00A54E17" w:rsidRPr="00B97044" w:rsidRDefault="000E6EE3" w:rsidP="001A0F39">
      <w:pPr>
        <w:spacing w:line="360" w:lineRule="auto"/>
        <w:jc w:val="both"/>
        <w:rPr>
          <w:b/>
          <w:bCs/>
          <w:lang w:val="bg-BG"/>
        </w:rPr>
      </w:pPr>
      <w:r>
        <w:rPr>
          <w:b/>
          <w:bCs/>
          <w:lang w:val="bg-BG"/>
        </w:rPr>
        <w:t>7</w:t>
      </w:r>
      <w:r w:rsidR="00A54E17" w:rsidRPr="00B97044">
        <w:rPr>
          <w:b/>
          <w:bCs/>
          <w:lang w:val="bg-BG"/>
        </w:rPr>
        <w:t xml:space="preserve">. </w:t>
      </w:r>
      <w:r w:rsidR="001865C4">
        <w:rPr>
          <w:b/>
          <w:bCs/>
          <w:lang w:val="bg-BG"/>
        </w:rPr>
        <w:t>СЪХРАНЕНИЕ НА ДОКУМЕНТИ</w:t>
      </w:r>
    </w:p>
    <w:p w14:paraId="72BFF72D" w14:textId="56197056" w:rsidR="00A54E17" w:rsidRPr="0018641F" w:rsidRDefault="00A54E17" w:rsidP="0016713A">
      <w:pPr>
        <w:spacing w:line="360" w:lineRule="auto"/>
        <w:ind w:firstLine="284"/>
        <w:jc w:val="both"/>
        <w:rPr>
          <w:lang w:val="bg-BG"/>
        </w:rPr>
      </w:pPr>
      <w:r w:rsidRPr="00B97044">
        <w:rPr>
          <w:lang w:val="bg-BG"/>
        </w:rPr>
        <w:t>Проектите по процедурите финансира</w:t>
      </w:r>
      <w:r w:rsidR="0018641F">
        <w:rPr>
          <w:lang w:val="bg-BG"/>
        </w:rPr>
        <w:t>ни</w:t>
      </w:r>
      <w:r w:rsidRPr="00B97044">
        <w:rPr>
          <w:lang w:val="bg-BG"/>
        </w:rPr>
        <w:t xml:space="preserve"> чрез </w:t>
      </w:r>
      <w:r w:rsidRPr="00B97044">
        <w:rPr>
          <w:b/>
          <w:bCs/>
          <w:lang w:val="bg-BG"/>
        </w:rPr>
        <w:t>ОВР</w:t>
      </w:r>
      <w:r w:rsidRPr="00B97044">
        <w:rPr>
          <w:lang w:val="bg-BG"/>
        </w:rPr>
        <w:t xml:space="preserve"> </w:t>
      </w:r>
      <w:r w:rsidRPr="00B97044">
        <w:rPr>
          <w:b/>
          <w:bCs/>
          <w:lang w:val="bg-BG"/>
        </w:rPr>
        <w:t>подлежат на контрол и одит</w:t>
      </w:r>
      <w:r w:rsidRPr="00B97044">
        <w:rPr>
          <w:lang w:val="bg-BG"/>
        </w:rPr>
        <w:t xml:space="preserve"> по същите правила, валидни за всички проекти, финансирани със средства от ЕФ</w:t>
      </w:r>
      <w:r w:rsidR="00192F4C">
        <w:rPr>
          <w:lang w:val="bg-BG"/>
        </w:rPr>
        <w:t>СУ</w:t>
      </w:r>
      <w:r w:rsidRPr="00B97044">
        <w:rPr>
          <w:lang w:val="bg-BG"/>
        </w:rPr>
        <w:t>.</w:t>
      </w:r>
      <w:r w:rsidR="00DF3BAC">
        <w:rPr>
          <w:lang w:val="bg-BG"/>
        </w:rPr>
        <w:t xml:space="preserve"> </w:t>
      </w:r>
      <w:r w:rsidRPr="0018641F">
        <w:rPr>
          <w:lang w:val="bg-BG"/>
        </w:rPr>
        <w:t>Бенефициентите са длъжни да съхраняват определена документация и да бъдат в готовност да я предоставят при поискване от контролни и одитни органи в определен срок.</w:t>
      </w:r>
    </w:p>
    <w:p w14:paraId="497A72CE" w14:textId="75EB937F" w:rsidR="00A54E17" w:rsidRPr="002C2937" w:rsidRDefault="00A54E17" w:rsidP="0016713A">
      <w:pPr>
        <w:spacing w:line="360" w:lineRule="auto"/>
        <w:ind w:firstLine="284"/>
        <w:jc w:val="both"/>
        <w:rPr>
          <w:b/>
          <w:lang w:val="bg-BG"/>
        </w:rPr>
      </w:pPr>
      <w:r w:rsidRPr="002C2937">
        <w:rPr>
          <w:b/>
          <w:lang w:val="bg-BG"/>
        </w:rPr>
        <w:t>Кой може да извърши одит или проверка</w:t>
      </w:r>
    </w:p>
    <w:p w14:paraId="7993339B" w14:textId="1278A3B6" w:rsidR="00A54E17" w:rsidRPr="0018641F" w:rsidRDefault="00A54E17" w:rsidP="003D30A4">
      <w:pPr>
        <w:numPr>
          <w:ilvl w:val="0"/>
          <w:numId w:val="19"/>
        </w:numPr>
        <w:spacing w:line="360" w:lineRule="auto"/>
        <w:jc w:val="both"/>
        <w:rPr>
          <w:lang w:val="bg-BG"/>
        </w:rPr>
      </w:pPr>
      <w:r w:rsidRPr="0018641F">
        <w:rPr>
          <w:lang w:val="bg-BG"/>
        </w:rPr>
        <w:t xml:space="preserve">Управляващият орган </w:t>
      </w:r>
      <w:r w:rsidR="00192F4C">
        <w:rPr>
          <w:lang w:val="bg-BG"/>
        </w:rPr>
        <w:t xml:space="preserve">на Министерство на иновациите и растежа </w:t>
      </w:r>
    </w:p>
    <w:p w14:paraId="0530FB00" w14:textId="0151E3B9" w:rsidR="00A54E17" w:rsidRPr="0018641F" w:rsidRDefault="009E7623" w:rsidP="003D30A4">
      <w:pPr>
        <w:numPr>
          <w:ilvl w:val="0"/>
          <w:numId w:val="19"/>
        </w:numPr>
        <w:spacing w:line="360" w:lineRule="auto"/>
        <w:jc w:val="both"/>
        <w:rPr>
          <w:lang w:val="bg-BG"/>
        </w:rPr>
      </w:pPr>
      <w:r w:rsidRPr="0018641F">
        <w:rPr>
          <w:lang w:val="bg-BG"/>
        </w:rPr>
        <w:lastRenderedPageBreak/>
        <w:t xml:space="preserve">Изпълнителна </w:t>
      </w:r>
      <w:r w:rsidR="00A54E17" w:rsidRPr="0018641F">
        <w:rPr>
          <w:lang w:val="bg-BG"/>
        </w:rPr>
        <w:t xml:space="preserve">Агенция </w:t>
      </w:r>
      <w:r w:rsidR="004B3968">
        <w:rPr>
          <w:lang w:val="bg-BG"/>
        </w:rPr>
        <w:t>„О</w:t>
      </w:r>
      <w:r w:rsidR="00A54E17" w:rsidRPr="0018641F">
        <w:rPr>
          <w:lang w:val="bg-BG"/>
        </w:rPr>
        <w:t xml:space="preserve">дит на средствата от </w:t>
      </w:r>
      <w:r w:rsidR="004B3968">
        <w:rPr>
          <w:lang w:val="bg-BG"/>
        </w:rPr>
        <w:t>Европейския съюз“</w:t>
      </w:r>
    </w:p>
    <w:p w14:paraId="4319DECE" w14:textId="77777777" w:rsidR="00A54E17" w:rsidRPr="0018641F" w:rsidRDefault="00A54E17" w:rsidP="003D30A4">
      <w:pPr>
        <w:numPr>
          <w:ilvl w:val="0"/>
          <w:numId w:val="19"/>
        </w:numPr>
        <w:spacing w:line="360" w:lineRule="auto"/>
        <w:jc w:val="both"/>
        <w:rPr>
          <w:lang w:val="bg-BG"/>
        </w:rPr>
      </w:pPr>
      <w:r w:rsidRPr="0018641F">
        <w:rPr>
          <w:lang w:val="bg-BG"/>
        </w:rPr>
        <w:t>Сметна палата</w:t>
      </w:r>
    </w:p>
    <w:p w14:paraId="52855A54" w14:textId="0CC5119D" w:rsidR="00A54E17" w:rsidRPr="0018641F" w:rsidRDefault="00A54E17" w:rsidP="003D30A4">
      <w:pPr>
        <w:numPr>
          <w:ilvl w:val="0"/>
          <w:numId w:val="19"/>
        </w:numPr>
        <w:spacing w:line="360" w:lineRule="auto"/>
        <w:jc w:val="both"/>
        <w:rPr>
          <w:lang w:val="bg-BG"/>
        </w:rPr>
      </w:pPr>
      <w:r w:rsidRPr="0018641F">
        <w:rPr>
          <w:lang w:val="bg-BG"/>
        </w:rPr>
        <w:t xml:space="preserve">Европейската комисия </w:t>
      </w:r>
    </w:p>
    <w:p w14:paraId="60E72C05" w14:textId="77777777" w:rsidR="00A54E17" w:rsidRPr="0018641F" w:rsidRDefault="00A54E17" w:rsidP="003D30A4">
      <w:pPr>
        <w:numPr>
          <w:ilvl w:val="0"/>
          <w:numId w:val="19"/>
        </w:numPr>
        <w:spacing w:line="360" w:lineRule="auto"/>
        <w:jc w:val="both"/>
        <w:rPr>
          <w:lang w:val="bg-BG"/>
        </w:rPr>
      </w:pPr>
      <w:r w:rsidRPr="0018641F">
        <w:rPr>
          <w:lang w:val="bg-BG"/>
        </w:rPr>
        <w:t>Европейската сметна палата</w:t>
      </w:r>
    </w:p>
    <w:p w14:paraId="1F909E0D" w14:textId="5A882998" w:rsidR="00A54E17" w:rsidRPr="0018641F" w:rsidRDefault="00192F4C" w:rsidP="003D30A4">
      <w:pPr>
        <w:numPr>
          <w:ilvl w:val="0"/>
          <w:numId w:val="19"/>
        </w:numPr>
        <w:spacing w:line="360" w:lineRule="auto"/>
        <w:jc w:val="both"/>
        <w:rPr>
          <w:lang w:val="bg-BG"/>
        </w:rPr>
      </w:pPr>
      <w:r w:rsidRPr="00192F4C">
        <w:rPr>
          <w:lang w:val="bg-BG"/>
        </w:rPr>
        <w:t>Европейска служба за борба с измамите</w:t>
      </w:r>
      <w:r w:rsidR="00A54E17" w:rsidRPr="0018641F">
        <w:rPr>
          <w:lang w:val="bg-BG"/>
        </w:rPr>
        <w:t xml:space="preserve"> </w:t>
      </w:r>
      <w:r w:rsidR="00AB1BF1" w:rsidRPr="00AB1BF1">
        <w:rPr>
          <w:lang w:val="bg-BG"/>
        </w:rPr>
        <w:t xml:space="preserve">(ОЛАФ) </w:t>
      </w:r>
      <w:r w:rsidR="00A54E17" w:rsidRPr="0018641F">
        <w:rPr>
          <w:lang w:val="bg-BG"/>
        </w:rPr>
        <w:t>(при съмнение за измама или нередност)</w:t>
      </w:r>
    </w:p>
    <w:p w14:paraId="0BFD698A" w14:textId="3FC08FB3" w:rsidR="00A54E17" w:rsidRPr="0018641F" w:rsidRDefault="00A54E17" w:rsidP="0016713A">
      <w:pPr>
        <w:spacing w:before="120" w:line="360" w:lineRule="auto"/>
        <w:jc w:val="both"/>
        <w:rPr>
          <w:lang w:val="bg-BG"/>
        </w:rPr>
      </w:pPr>
      <w:r w:rsidRPr="002C2937">
        <w:rPr>
          <w:b/>
          <w:lang w:val="bg-BG"/>
        </w:rPr>
        <w:t>Какви документи трябва да се съхраняват</w:t>
      </w:r>
    </w:p>
    <w:p w14:paraId="510B270E" w14:textId="77777777" w:rsidR="00A54E17" w:rsidRPr="0018641F" w:rsidRDefault="00A54E17" w:rsidP="003D30A4">
      <w:pPr>
        <w:numPr>
          <w:ilvl w:val="0"/>
          <w:numId w:val="20"/>
        </w:numPr>
        <w:spacing w:line="360" w:lineRule="auto"/>
        <w:jc w:val="both"/>
        <w:rPr>
          <w:lang w:val="bg-BG"/>
        </w:rPr>
      </w:pPr>
      <w:r w:rsidRPr="0018641F">
        <w:rPr>
          <w:lang w:val="bg-BG"/>
        </w:rPr>
        <w:t>Административен договор и приложенията към него;</w:t>
      </w:r>
    </w:p>
    <w:p w14:paraId="33E636F4" w14:textId="385258F3" w:rsidR="00A54E17" w:rsidRDefault="00A54E17" w:rsidP="003D30A4">
      <w:pPr>
        <w:numPr>
          <w:ilvl w:val="0"/>
          <w:numId w:val="20"/>
        </w:numPr>
        <w:spacing w:line="360" w:lineRule="auto"/>
        <w:jc w:val="both"/>
        <w:rPr>
          <w:lang w:val="bg-BG"/>
        </w:rPr>
      </w:pPr>
      <w:r w:rsidRPr="0018641F">
        <w:rPr>
          <w:lang w:val="bg-BG"/>
        </w:rPr>
        <w:t>Комуникац</w:t>
      </w:r>
      <w:r w:rsidR="00B95B4C" w:rsidRPr="0018641F">
        <w:rPr>
          <w:lang w:val="bg-BG"/>
        </w:rPr>
        <w:t>ия с УО</w:t>
      </w:r>
      <w:r w:rsidRPr="0018641F">
        <w:rPr>
          <w:lang w:val="bg-BG"/>
        </w:rPr>
        <w:t>;</w:t>
      </w:r>
    </w:p>
    <w:p w14:paraId="4A2B3526" w14:textId="11A3C324" w:rsidR="000270C8" w:rsidRDefault="000270C8" w:rsidP="003D30A4">
      <w:pPr>
        <w:numPr>
          <w:ilvl w:val="0"/>
          <w:numId w:val="20"/>
        </w:numPr>
        <w:spacing w:line="360" w:lineRule="auto"/>
        <w:jc w:val="both"/>
        <w:rPr>
          <w:lang w:val="bg-BG"/>
        </w:rPr>
      </w:pPr>
      <w:r>
        <w:rPr>
          <w:lang w:val="bg-BG"/>
        </w:rPr>
        <w:t>Документи във връзка с проведените процедури за избор на изпълнител по реда на ЗОП и ЗУСЕФСУ</w:t>
      </w:r>
      <w:r w:rsidR="008E7F8A">
        <w:rPr>
          <w:lang w:val="bg-BG"/>
        </w:rPr>
        <w:t>, вкл. кореспонде</w:t>
      </w:r>
      <w:r w:rsidR="00936971">
        <w:rPr>
          <w:lang w:val="bg-BG"/>
        </w:rPr>
        <w:t>н</w:t>
      </w:r>
      <w:r w:rsidR="008E7F8A">
        <w:rPr>
          <w:lang w:val="bg-BG"/>
        </w:rPr>
        <w:t>ция с участниците в процедурата</w:t>
      </w:r>
      <w:r>
        <w:rPr>
          <w:lang w:val="bg-BG"/>
        </w:rPr>
        <w:t xml:space="preserve"> (ако е приложимо);</w:t>
      </w:r>
    </w:p>
    <w:p w14:paraId="5281F818" w14:textId="4B14694E" w:rsidR="00CF0286" w:rsidRPr="0018641F" w:rsidRDefault="00CF0286" w:rsidP="003D30A4">
      <w:pPr>
        <w:numPr>
          <w:ilvl w:val="0"/>
          <w:numId w:val="20"/>
        </w:numPr>
        <w:spacing w:line="360" w:lineRule="auto"/>
        <w:jc w:val="both"/>
        <w:rPr>
          <w:lang w:val="bg-BG"/>
        </w:rPr>
      </w:pPr>
      <w:r>
        <w:rPr>
          <w:lang w:val="bg-BG"/>
        </w:rPr>
        <w:t>Документални доказателства за постигнатия</w:t>
      </w:r>
      <w:r w:rsidRPr="00CF0286">
        <w:rPr>
          <w:lang w:val="bg-BG"/>
        </w:rPr>
        <w:t xml:space="preserve"> резултат</w:t>
      </w:r>
      <w:r>
        <w:rPr>
          <w:lang w:val="bg-BG"/>
        </w:rPr>
        <w:t xml:space="preserve"> по проекта;</w:t>
      </w:r>
    </w:p>
    <w:p w14:paraId="4E4B2C70" w14:textId="22DE402D" w:rsidR="00A54E17" w:rsidRPr="0018641F" w:rsidRDefault="00A54E17" w:rsidP="003D30A4">
      <w:pPr>
        <w:numPr>
          <w:ilvl w:val="0"/>
          <w:numId w:val="20"/>
        </w:numPr>
        <w:spacing w:line="360" w:lineRule="auto"/>
        <w:jc w:val="both"/>
        <w:rPr>
          <w:lang w:val="bg-BG"/>
        </w:rPr>
      </w:pPr>
      <w:r w:rsidRPr="0018641F">
        <w:rPr>
          <w:lang w:val="bg-BG"/>
        </w:rPr>
        <w:t>Подадени отчети и искания за плащане (с формуляри от ИСУН);</w:t>
      </w:r>
    </w:p>
    <w:p w14:paraId="4350B08D" w14:textId="62C3E83E" w:rsidR="000B07A2" w:rsidRPr="0018641F" w:rsidRDefault="00100D67" w:rsidP="003D30A4">
      <w:pPr>
        <w:numPr>
          <w:ilvl w:val="0"/>
          <w:numId w:val="20"/>
        </w:numPr>
        <w:spacing w:line="360" w:lineRule="auto"/>
        <w:jc w:val="both"/>
        <w:rPr>
          <w:lang w:val="bg-BG"/>
        </w:rPr>
      </w:pPr>
      <w:r>
        <w:rPr>
          <w:lang w:val="bg-BG"/>
        </w:rPr>
        <w:t>Финансови и счетоводни д</w:t>
      </w:r>
      <w:r w:rsidR="000B07A2" w:rsidRPr="0018641F">
        <w:rPr>
          <w:lang w:val="bg-BG"/>
        </w:rPr>
        <w:t>окументи;</w:t>
      </w:r>
    </w:p>
    <w:p w14:paraId="5FC654A4" w14:textId="7F6C4649" w:rsidR="00C17557" w:rsidRDefault="00A54E17" w:rsidP="003D30A4">
      <w:pPr>
        <w:numPr>
          <w:ilvl w:val="0"/>
          <w:numId w:val="20"/>
        </w:numPr>
        <w:spacing w:line="360" w:lineRule="auto"/>
        <w:jc w:val="both"/>
        <w:rPr>
          <w:lang w:val="bg-BG"/>
        </w:rPr>
      </w:pPr>
      <w:r w:rsidRPr="00B97044">
        <w:rPr>
          <w:lang w:val="bg-BG"/>
        </w:rPr>
        <w:t>Решения и писма от УО, свързани с проекта.</w:t>
      </w:r>
    </w:p>
    <w:p w14:paraId="32C8A91B" w14:textId="2FFDE6BF" w:rsidR="00A54E17" w:rsidRPr="00B97044" w:rsidRDefault="00A54E17" w:rsidP="0016713A">
      <w:pPr>
        <w:spacing w:before="120" w:line="360" w:lineRule="auto"/>
        <w:jc w:val="both"/>
        <w:rPr>
          <w:b/>
          <w:bCs/>
          <w:lang w:val="bg-BG"/>
        </w:rPr>
      </w:pPr>
      <w:r w:rsidRPr="00B97044">
        <w:rPr>
          <w:b/>
          <w:bCs/>
          <w:lang w:val="bg-BG"/>
        </w:rPr>
        <w:t>Срок за съхранение на документите</w:t>
      </w:r>
    </w:p>
    <w:p w14:paraId="40E1E698" w14:textId="3D99F3CB" w:rsidR="00FB0227" w:rsidRPr="00137256" w:rsidRDefault="007C6B3B" w:rsidP="0016713A">
      <w:pPr>
        <w:spacing w:after="120" w:line="360" w:lineRule="auto"/>
        <w:ind w:firstLine="709"/>
        <w:jc w:val="both"/>
        <w:rPr>
          <w:lang w:val="bg-BG"/>
        </w:rPr>
      </w:pPr>
      <w:r w:rsidRPr="007C6B3B">
        <w:rPr>
          <w:lang w:val="bg-BG"/>
        </w:rPr>
        <w:t xml:space="preserve">В случаите, когато предоставянето на безвъзмездна помощ не представлява държавна/минимална помощ всички документи, свързани с изпълнението на проекта, се съхраняват за петгодишен срок, считано от 31 декември на годината, в която е извършено последното плащане от Управляващия орган към Бенефициента, в съответствие с чл. 82 на Регламент (ЕС) № 2021/1060. В случаите, когато предоставянето на безвъзмездна помощ представлява </w:t>
      </w:r>
      <w:r w:rsidR="00B2707E">
        <w:rPr>
          <w:lang w:val="bg-BG"/>
        </w:rPr>
        <w:t>държавна/</w:t>
      </w:r>
      <w:r w:rsidRPr="007C6B3B">
        <w:rPr>
          <w:lang w:val="bg-BG"/>
        </w:rPr>
        <w:t>минимална помощ, срокът за съхранение на документите е 10 (десет) години от датата, на която е отпусната помощта. За дата на предоставяне на помощта се счита датата на сключване на Административния договор за предоставяне на безвъзмездна финансова помощ.</w:t>
      </w:r>
      <w:r w:rsidR="00C17557" w:rsidRPr="00EC7EBA">
        <w:rPr>
          <w:lang w:val="bg-BG"/>
        </w:rPr>
        <w:t xml:space="preserve"> </w:t>
      </w:r>
      <w:r w:rsidR="00A54E17" w:rsidRPr="00137256">
        <w:rPr>
          <w:lang w:val="bg-BG"/>
        </w:rPr>
        <w:t>Препоръчително е документите да се съхраняват както в електронен, така и в хартиен вариант, за максимална сигурност.</w:t>
      </w:r>
    </w:p>
    <w:p w14:paraId="1580055F" w14:textId="28C37717" w:rsidR="00A54E17" w:rsidRDefault="00FB0227" w:rsidP="0016713A">
      <w:pPr>
        <w:pBdr>
          <w:top w:val="single" w:sz="4" w:space="1" w:color="auto"/>
          <w:left w:val="single" w:sz="4" w:space="4" w:color="auto"/>
          <w:bottom w:val="single" w:sz="4" w:space="1" w:color="auto"/>
          <w:right w:val="single" w:sz="4" w:space="4" w:color="auto"/>
        </w:pBdr>
        <w:spacing w:line="360" w:lineRule="auto"/>
        <w:jc w:val="both"/>
        <w:rPr>
          <w:lang w:val="bg-BG"/>
        </w:rPr>
      </w:pPr>
      <w:r w:rsidRPr="00A02701">
        <w:rPr>
          <w:b/>
          <w:bCs/>
          <w:lang w:val="bg-BG"/>
        </w:rPr>
        <w:t>ВАЖНО!!!</w:t>
      </w:r>
      <w:r w:rsidR="00A54E17" w:rsidRPr="00B97044">
        <w:rPr>
          <w:lang w:val="bg-BG"/>
        </w:rPr>
        <w:t xml:space="preserve"> </w:t>
      </w:r>
      <w:r w:rsidRPr="00FB0227">
        <w:rPr>
          <w:lang w:val="bg-BG"/>
        </w:rPr>
        <w:t xml:space="preserve">Независимо, че не е необходимо да се представят на етап отчитане, бенефициентите следва да </w:t>
      </w:r>
      <w:r w:rsidR="00A01803">
        <w:rPr>
          <w:lang w:val="bg-BG"/>
        </w:rPr>
        <w:t xml:space="preserve">поддържат и </w:t>
      </w:r>
      <w:r w:rsidRPr="00FB0227">
        <w:rPr>
          <w:lang w:val="bg-BG"/>
        </w:rPr>
        <w:t>съхраняват съответните разходооправдателни, платежни и счетоводни документи.</w:t>
      </w:r>
    </w:p>
    <w:p w14:paraId="63E8BC50" w14:textId="77777777" w:rsidR="00FB0227" w:rsidRPr="00B97044" w:rsidRDefault="00FB0227" w:rsidP="001A0F39">
      <w:pPr>
        <w:spacing w:line="360" w:lineRule="auto"/>
        <w:jc w:val="both"/>
        <w:rPr>
          <w:lang w:val="bg-BG"/>
        </w:rPr>
      </w:pPr>
    </w:p>
    <w:p w14:paraId="17A40DCE" w14:textId="2FBDE5E7" w:rsidR="00A54E17" w:rsidRPr="00B97044" w:rsidRDefault="00A54E17" w:rsidP="001A0F39">
      <w:pPr>
        <w:spacing w:line="360" w:lineRule="auto"/>
        <w:jc w:val="both"/>
        <w:rPr>
          <w:b/>
          <w:bCs/>
          <w:lang w:val="bg-BG"/>
        </w:rPr>
      </w:pPr>
      <w:r w:rsidRPr="00B97044">
        <w:rPr>
          <w:b/>
          <w:bCs/>
          <w:lang w:val="bg-BG"/>
        </w:rPr>
        <w:t>Препоръки за добра архивна практика</w:t>
      </w:r>
    </w:p>
    <w:p w14:paraId="0BB249D1" w14:textId="77777777" w:rsidR="00A54E17" w:rsidRPr="00B97044" w:rsidRDefault="00A54E17" w:rsidP="003D30A4">
      <w:pPr>
        <w:numPr>
          <w:ilvl w:val="0"/>
          <w:numId w:val="21"/>
        </w:numPr>
        <w:spacing w:line="360" w:lineRule="auto"/>
        <w:jc w:val="both"/>
        <w:rPr>
          <w:lang w:val="bg-BG"/>
        </w:rPr>
      </w:pPr>
      <w:r w:rsidRPr="00B97044">
        <w:rPr>
          <w:lang w:val="bg-BG"/>
        </w:rPr>
        <w:lastRenderedPageBreak/>
        <w:t>Създайте отделна папка (физическа/електронна) за всеки проект;</w:t>
      </w:r>
    </w:p>
    <w:p w14:paraId="51C69052" w14:textId="77777777" w:rsidR="00A54E17" w:rsidRPr="00B97044" w:rsidRDefault="00A54E17" w:rsidP="003D30A4">
      <w:pPr>
        <w:numPr>
          <w:ilvl w:val="0"/>
          <w:numId w:val="21"/>
        </w:numPr>
        <w:spacing w:line="360" w:lineRule="auto"/>
        <w:jc w:val="both"/>
        <w:rPr>
          <w:lang w:val="bg-BG"/>
        </w:rPr>
      </w:pPr>
      <w:r w:rsidRPr="00B97044">
        <w:rPr>
          <w:lang w:val="bg-BG"/>
        </w:rPr>
        <w:t>Използвайте ясни имена на файлове: Протокол_ERP_внедряване_дата.pdf;</w:t>
      </w:r>
    </w:p>
    <w:p w14:paraId="499B78DF" w14:textId="04624205" w:rsidR="00A54E17" w:rsidRPr="00B97044" w:rsidRDefault="00A54E17" w:rsidP="003D30A4">
      <w:pPr>
        <w:numPr>
          <w:ilvl w:val="0"/>
          <w:numId w:val="21"/>
        </w:numPr>
        <w:spacing w:line="360" w:lineRule="auto"/>
        <w:jc w:val="both"/>
        <w:rPr>
          <w:lang w:val="bg-BG"/>
        </w:rPr>
      </w:pPr>
      <w:r w:rsidRPr="00B97044">
        <w:rPr>
          <w:lang w:val="bg-BG"/>
        </w:rPr>
        <w:t>Архивирайте кореспонденция</w:t>
      </w:r>
      <w:r w:rsidR="00A60CAB">
        <w:rPr>
          <w:lang w:val="bg-BG"/>
        </w:rPr>
        <w:t>та</w:t>
      </w:r>
      <w:r w:rsidRPr="00B97044">
        <w:rPr>
          <w:lang w:val="bg-BG"/>
        </w:rPr>
        <w:t xml:space="preserve"> (</w:t>
      </w:r>
      <w:r w:rsidR="00A60CAB">
        <w:rPr>
          <w:lang w:val="bg-BG"/>
        </w:rPr>
        <w:t>ел. поща</w:t>
      </w:r>
      <w:r w:rsidRPr="00B97044">
        <w:rPr>
          <w:lang w:val="bg-BG"/>
        </w:rPr>
        <w:t xml:space="preserve"> с</w:t>
      </w:r>
      <w:r w:rsidR="00B95B4C" w:rsidRPr="00B97044">
        <w:rPr>
          <w:lang w:val="bg-BG"/>
        </w:rPr>
        <w:t xml:space="preserve"> УО и </w:t>
      </w:r>
      <w:r w:rsidRPr="00B97044">
        <w:rPr>
          <w:lang w:val="bg-BG"/>
        </w:rPr>
        <w:t>изпълнители);</w:t>
      </w:r>
    </w:p>
    <w:p w14:paraId="6C78F01B" w14:textId="77777777" w:rsidR="00A54E17" w:rsidRPr="00B97044" w:rsidRDefault="00A54E17" w:rsidP="003D30A4">
      <w:pPr>
        <w:numPr>
          <w:ilvl w:val="0"/>
          <w:numId w:val="21"/>
        </w:numPr>
        <w:spacing w:line="360" w:lineRule="auto"/>
        <w:jc w:val="both"/>
        <w:rPr>
          <w:lang w:val="bg-BG"/>
        </w:rPr>
      </w:pPr>
      <w:r w:rsidRPr="00B97044">
        <w:rPr>
          <w:lang w:val="bg-BG"/>
        </w:rPr>
        <w:t>Направете копия на снимковия материал в облак или външен носител;</w:t>
      </w:r>
    </w:p>
    <w:p w14:paraId="75569545" w14:textId="488B68B9" w:rsidR="00C17557" w:rsidRPr="00604693" w:rsidRDefault="00C17557" w:rsidP="0016713A">
      <w:pPr>
        <w:spacing w:before="60" w:line="360" w:lineRule="auto"/>
        <w:ind w:firstLine="360"/>
        <w:jc w:val="both"/>
        <w:rPr>
          <w:bCs/>
          <w:lang w:val="bg-BG"/>
        </w:rPr>
      </w:pPr>
      <w:r w:rsidRPr="00C17557">
        <w:rPr>
          <w:bCs/>
          <w:lang w:val="bg-BG"/>
        </w:rPr>
        <w:t>В случай че Управляващият орган извършва проверка на изпълнението на проекта, Бенефициентът се задължава да предостави на УО и/или на лицата, упълномощени от него, цялата документация или информация, която би спомогнала за проверката. Бенефициентът е длъжен да съхранява документална следа в подкрепа на постигнатите резултати в съответствие с нормативната уредба. Счетоводната документация, отразяваща изпълнението на проекта, следва да е в съответствие с изискванията на чл. 57, ал. 1, т. 6 от ЗУСЕФСУ. Документите трябва да се съхраняват на достъпно място и да са картотекирани.</w:t>
      </w:r>
    </w:p>
    <w:p w14:paraId="262FB53F" w14:textId="77777777" w:rsidR="00604693" w:rsidRPr="00604693" w:rsidRDefault="00604693" w:rsidP="0016713A">
      <w:pPr>
        <w:spacing w:before="60" w:line="360" w:lineRule="auto"/>
        <w:ind w:firstLine="360"/>
        <w:jc w:val="both"/>
        <w:rPr>
          <w:lang w:val="bg-BG"/>
        </w:rPr>
      </w:pPr>
      <w:r w:rsidRPr="00604693">
        <w:rPr>
          <w:lang w:val="bg-BG"/>
        </w:rPr>
        <w:t>Бенефициентът е длъжен да поддържа одитна следа съгласно минималните изисквания на Приложение XIII от Регламент (ЕС)2021/1060 и да спазва изискванията за съхранение на документите съгласно чл. 82 от Регламент (ЕС) №2021/ 1060 и Закона за счетоводството.</w:t>
      </w:r>
    </w:p>
    <w:p w14:paraId="0F48E97D" w14:textId="07DDC47C" w:rsidR="00604693" w:rsidRPr="00604693" w:rsidRDefault="00604693" w:rsidP="0016713A">
      <w:pPr>
        <w:spacing w:before="60" w:line="360" w:lineRule="auto"/>
        <w:ind w:firstLine="360"/>
        <w:jc w:val="both"/>
        <w:rPr>
          <w:lang w:val="bg-BG"/>
        </w:rPr>
      </w:pPr>
      <w:r w:rsidRPr="00604693">
        <w:rPr>
          <w:lang w:val="bg-BG"/>
        </w:rPr>
        <w:t>Бенефициентът е длъжен да съхранява оригиналите на документите (технически и финансови), свързани с управлението на проекта, в отделно досие. Документите в досието трябва да са подредени по начин, който улеснява проверката, а бенефициентът следва да уведоми Управляващия орган за точното им местонахождение. Партньорите (ако е приложимо) съхраняват оригинали на всички документи, свързани с изпълнение на дейностите</w:t>
      </w:r>
      <w:r w:rsidR="00624C20">
        <w:rPr>
          <w:lang w:val="bg-BG"/>
        </w:rPr>
        <w:t>,</w:t>
      </w:r>
      <w:r w:rsidR="00624C20" w:rsidRPr="00624C20">
        <w:t xml:space="preserve"> </w:t>
      </w:r>
      <w:r w:rsidR="00624C20" w:rsidRPr="00624C20">
        <w:rPr>
          <w:lang w:val="bg-BG"/>
        </w:rPr>
        <w:t>чрез които се постига съответния резултат</w:t>
      </w:r>
      <w:r w:rsidRPr="00604693">
        <w:rPr>
          <w:lang w:val="bg-BG"/>
        </w:rPr>
        <w:t xml:space="preserve"> по проекта, за които са отговорни.</w:t>
      </w:r>
    </w:p>
    <w:p w14:paraId="7B3216D8" w14:textId="77777777" w:rsidR="00604693" w:rsidRPr="00604693" w:rsidRDefault="00604693" w:rsidP="0016713A">
      <w:pPr>
        <w:spacing w:before="60" w:line="360" w:lineRule="auto"/>
        <w:ind w:firstLine="360"/>
        <w:jc w:val="both"/>
        <w:rPr>
          <w:lang w:val="bg-BG"/>
        </w:rPr>
      </w:pPr>
      <w:r w:rsidRPr="00604693">
        <w:rPr>
          <w:lang w:val="bg-BG"/>
        </w:rPr>
        <w:t>Бенефициентът съхранява документацията от изпълнението в проектно досие, което съдържа както оригиналите на документи на хартия, така и електронно изготвените документи (препоръчително е последните да се съхраняват на електронен носител, приложен към досието).</w:t>
      </w:r>
    </w:p>
    <w:p w14:paraId="4E59E961" w14:textId="13951600" w:rsidR="004D03BD" w:rsidRPr="001324CB" w:rsidRDefault="003966F5" w:rsidP="0016713A">
      <w:pPr>
        <w:spacing w:before="60" w:line="360" w:lineRule="auto"/>
        <w:ind w:firstLine="360"/>
        <w:jc w:val="both"/>
        <w:rPr>
          <w:lang w:val="bg-BG"/>
        </w:rPr>
      </w:pPr>
      <w:r w:rsidRPr="001324CB">
        <w:rPr>
          <w:lang w:val="bg-BG"/>
        </w:rPr>
        <w:t>П</w:t>
      </w:r>
      <w:r w:rsidR="00A750EC" w:rsidRPr="001324CB">
        <w:rPr>
          <w:lang w:val="bg-BG"/>
        </w:rPr>
        <w:t xml:space="preserve">ри ОВР не се изисква представяне на фактури и платежни документи, </w:t>
      </w:r>
      <w:r w:rsidRPr="001324CB">
        <w:rPr>
          <w:lang w:val="bg-BG"/>
        </w:rPr>
        <w:t xml:space="preserve">като това обстоятелство не освобождава </w:t>
      </w:r>
      <w:r w:rsidR="00A750EC" w:rsidRPr="001324CB">
        <w:rPr>
          <w:lang w:val="bg-BG"/>
        </w:rPr>
        <w:t>бенефициентите о</w:t>
      </w:r>
      <w:r w:rsidRPr="001324CB">
        <w:rPr>
          <w:lang w:val="bg-BG"/>
        </w:rPr>
        <w:t>т</w:t>
      </w:r>
      <w:r w:rsidR="00A750EC" w:rsidRPr="001324CB">
        <w:rPr>
          <w:lang w:val="bg-BG"/>
        </w:rPr>
        <w:t xml:space="preserve"> отговорн</w:t>
      </w:r>
      <w:r w:rsidRPr="001324CB">
        <w:rPr>
          <w:lang w:val="bg-BG"/>
        </w:rPr>
        <w:t>остта</w:t>
      </w:r>
      <w:r w:rsidR="00A750EC" w:rsidRPr="001324CB">
        <w:rPr>
          <w:lang w:val="bg-BG"/>
        </w:rPr>
        <w:t xml:space="preserve"> за законосъобразното провеждане на процедурите по възлагане, както и за доказване на реално изпълнение на договорените дейности</w:t>
      </w:r>
      <w:r w:rsidR="00C763BF">
        <w:rPr>
          <w:lang w:val="bg-BG"/>
        </w:rPr>
        <w:t>,</w:t>
      </w:r>
      <w:r w:rsidR="006D523C">
        <w:rPr>
          <w:lang w:val="bg-BG"/>
        </w:rPr>
        <w:t xml:space="preserve"> </w:t>
      </w:r>
      <w:r w:rsidR="00A750EC" w:rsidRPr="001324CB">
        <w:rPr>
          <w:lang w:val="bg-BG"/>
        </w:rPr>
        <w:t>постигн</w:t>
      </w:r>
      <w:r w:rsidR="00C763BF">
        <w:rPr>
          <w:lang w:val="bg-BG"/>
        </w:rPr>
        <w:t xml:space="preserve">ати </w:t>
      </w:r>
      <w:r w:rsidR="00A750EC" w:rsidRPr="001324CB">
        <w:rPr>
          <w:lang w:val="bg-BG"/>
        </w:rPr>
        <w:t>резултати</w:t>
      </w:r>
      <w:r w:rsidR="00C763BF">
        <w:rPr>
          <w:lang w:val="bg-BG"/>
        </w:rPr>
        <w:t xml:space="preserve"> и съхранение на всички разходооправдателни документи</w:t>
      </w:r>
      <w:r w:rsidR="00A750EC" w:rsidRPr="001324CB">
        <w:rPr>
          <w:lang w:val="bg-BG"/>
        </w:rPr>
        <w:t>.</w:t>
      </w:r>
    </w:p>
    <w:p w14:paraId="2ABC390E" w14:textId="77777777" w:rsidR="00D5583C" w:rsidRPr="00D5583C" w:rsidRDefault="00D5583C" w:rsidP="0016713A">
      <w:pPr>
        <w:spacing w:before="120" w:line="360" w:lineRule="auto"/>
        <w:ind w:firstLine="708"/>
        <w:jc w:val="both"/>
        <w:rPr>
          <w:bCs/>
          <w:iCs/>
          <w:lang w:val="bg-BG"/>
        </w:rPr>
      </w:pPr>
    </w:p>
    <w:p w14:paraId="5390B2B6" w14:textId="36568B7F" w:rsidR="00D5583C" w:rsidRPr="00B41275" w:rsidRDefault="0079157F" w:rsidP="0079157F">
      <w:pPr>
        <w:spacing w:line="360" w:lineRule="auto"/>
        <w:jc w:val="center"/>
        <w:rPr>
          <w:b/>
          <w:lang w:val="bg-BG"/>
        </w:rPr>
      </w:pPr>
      <w:r>
        <w:rPr>
          <w:b/>
          <w:lang w:val="bg-BG"/>
        </w:rPr>
        <w:t>УПРАВЛЯВАЩИЯТ ОРГАН НА ПКИП</w:t>
      </w:r>
      <w:r w:rsidRPr="00B41275">
        <w:rPr>
          <w:b/>
          <w:lang w:val="bg-BG"/>
        </w:rPr>
        <w:t xml:space="preserve"> ЖЕЛАЕ УСПЕШНО ПРОЕКТНО </w:t>
      </w:r>
      <w:r>
        <w:rPr>
          <w:b/>
          <w:lang w:val="bg-BG"/>
        </w:rPr>
        <w:t>И</w:t>
      </w:r>
      <w:r w:rsidRPr="00B41275">
        <w:rPr>
          <w:b/>
          <w:lang w:val="bg-BG"/>
        </w:rPr>
        <w:t>ЗПЪЛНЕНИЕ, КАТО ОСТАВА НА РАЗПОЛОЖЕНИЕ НА Б</w:t>
      </w:r>
      <w:r>
        <w:rPr>
          <w:b/>
          <w:lang w:val="bg-BG"/>
        </w:rPr>
        <w:t>ЕНЕФИЦИЕНТИТЕ.</w:t>
      </w:r>
    </w:p>
    <w:sectPr w:rsidR="00D5583C" w:rsidRPr="00B41275" w:rsidSect="00EE6B86">
      <w:headerReference w:type="default" r:id="rId11"/>
      <w:footerReference w:type="default" r:id="rId12"/>
      <w:pgSz w:w="11906" w:h="16838"/>
      <w:pgMar w:top="2127" w:right="991"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2C97F1" w16cid:durableId="7F2C97F1"/>
  <w16cid:commentId w16cid:paraId="2FBB7B08" w16cid:durableId="2FBB7B08"/>
  <w16cid:commentId w16cid:paraId="69F63711" w16cid:durableId="69F63711"/>
  <w16cid:commentId w16cid:paraId="0BF071CB" w16cid:durableId="0BF071CB"/>
  <w16cid:commentId w16cid:paraId="0BA66AA3" w16cid:durableId="0BA66AA3"/>
  <w16cid:commentId w16cid:paraId="489FC432" w16cid:durableId="489FC432"/>
  <w16cid:commentId w16cid:paraId="3EA4DB3D" w16cid:durableId="3EA4DB3D"/>
  <w16cid:commentId w16cid:paraId="06DF38FE" w16cid:durableId="06DF38FE"/>
  <w16cid:commentId w16cid:paraId="3CDDB42A" w16cid:durableId="3CDDB42A"/>
  <w16cid:commentId w16cid:paraId="5E55F409" w16cid:durableId="5E55F40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739C2" w14:textId="77777777" w:rsidR="00D87446" w:rsidRDefault="00D87446" w:rsidP="004C69CB">
      <w:r>
        <w:separator/>
      </w:r>
    </w:p>
  </w:endnote>
  <w:endnote w:type="continuationSeparator" w:id="0">
    <w:p w14:paraId="73252243" w14:textId="77777777" w:rsidR="00D87446" w:rsidRDefault="00D87446" w:rsidP="004C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109483"/>
      <w:docPartObj>
        <w:docPartGallery w:val="Page Numbers (Bottom of Page)"/>
        <w:docPartUnique/>
      </w:docPartObj>
    </w:sdtPr>
    <w:sdtEndPr/>
    <w:sdtContent>
      <w:p w14:paraId="264C802B" w14:textId="45F9D213" w:rsidR="00522D37" w:rsidRPr="008D0255" w:rsidRDefault="00522D37" w:rsidP="008D0255">
        <w:pPr>
          <w:pStyle w:val="Footer"/>
        </w:pPr>
        <w:r>
          <w:rPr>
            <w:noProof/>
            <w:lang w:val="en-US" w:eastAsia="en-US"/>
          </w:rPr>
          <mc:AlternateContent>
            <mc:Choice Requires="wps">
              <w:drawing>
                <wp:anchor distT="0" distB="0" distL="114300" distR="114300" simplePos="0" relativeHeight="251660288" behindDoc="0" locked="0" layoutInCell="1" allowOverlap="1" wp14:anchorId="2E8EA69E" wp14:editId="5C99A0F1">
                  <wp:simplePos x="0" y="0"/>
                  <wp:positionH relativeFrom="margin">
                    <wp:align>center</wp:align>
                  </wp:positionH>
                  <wp:positionV relativeFrom="bottomMargin">
                    <wp:align>center</wp:align>
                  </wp:positionV>
                  <wp:extent cx="551815" cy="238760"/>
                  <wp:effectExtent l="19050" t="19050" r="19685" b="18415"/>
                  <wp:wrapNone/>
                  <wp:docPr id="1602580860"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BC558E7" w14:textId="6284FA71" w:rsidR="00522D37" w:rsidRDefault="00522D37">
                              <w:pPr>
                                <w:jc w:val="center"/>
                              </w:pPr>
                              <w:r>
                                <w:fldChar w:fldCharType="begin"/>
                              </w:r>
                              <w:r>
                                <w:instrText xml:space="preserve"> PAGE    \* MERGEFORMAT </w:instrText>
                              </w:r>
                              <w:r>
                                <w:fldChar w:fldCharType="separate"/>
                              </w:r>
                              <w:r w:rsidR="0064755D">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2E8EA69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" filled="t" strokecolor="gray" strokeweight="2.25pt">
                  <v:textbox inset=",0,,0">
                    <w:txbxContent>
                      <w:p w14:paraId="1BC558E7" w14:textId="6284FA71" w:rsidR="00522D37" w:rsidRDefault="00522D37">
                        <w:pPr>
                          <w:jc w:val="center"/>
                        </w:pPr>
                        <w:r>
                          <w:fldChar w:fldCharType="begin"/>
                        </w:r>
                        <w:r>
                          <w:instrText xml:space="preserve"> PAGE    \* MERGEFORMAT </w:instrText>
                        </w:r>
                        <w:r>
                          <w:fldChar w:fldCharType="separate"/>
                        </w:r>
                        <w:r w:rsidR="0064755D">
                          <w:rPr>
                            <w:noProof/>
                          </w:rPr>
                          <w:t>2</w:t>
                        </w:r>
                        <w:r>
                          <w:rPr>
                            <w:noProof/>
                          </w:rPr>
                          <w:fldChar w:fldCharType="end"/>
                        </w:r>
                      </w:p>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59264" behindDoc="0" locked="0" layoutInCell="1" allowOverlap="1" wp14:anchorId="319AD40A" wp14:editId="65FC6F61">
                  <wp:simplePos x="0" y="0"/>
                  <wp:positionH relativeFrom="margin">
                    <wp:align>center</wp:align>
                  </wp:positionH>
                  <wp:positionV relativeFrom="bottomMargin">
                    <wp:align>center</wp:align>
                  </wp:positionV>
                  <wp:extent cx="5518150" cy="0"/>
                  <wp:effectExtent l="9525" t="9525" r="6350" b="9525"/>
                  <wp:wrapNone/>
                  <wp:docPr id="202303475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168D84"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39CAB" w14:textId="77777777" w:rsidR="00D87446" w:rsidRDefault="00D87446" w:rsidP="004C69CB">
      <w:r>
        <w:separator/>
      </w:r>
    </w:p>
  </w:footnote>
  <w:footnote w:type="continuationSeparator" w:id="0">
    <w:p w14:paraId="72A3B946" w14:textId="77777777" w:rsidR="00D87446" w:rsidRDefault="00D87446" w:rsidP="004C69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24B69" w14:textId="77777777" w:rsidR="00522D37" w:rsidRDefault="00522D37">
    <w:pPr>
      <w:pStyle w:val="Header"/>
    </w:pPr>
  </w:p>
  <w:p w14:paraId="2AE5B44A" w14:textId="5DD0D2D6" w:rsidR="00522D37" w:rsidRDefault="00522D37">
    <w:pPr>
      <w:pStyle w:val="Header"/>
    </w:pPr>
    <w:r>
      <w:rPr>
        <w:noProof/>
        <w:lang w:val="en-US" w:eastAsia="en-US"/>
      </w:rPr>
      <w:drawing>
        <wp:inline distT="0" distB="0" distL="0" distR="0" wp14:anchorId="1D204C4B" wp14:editId="08D1F13F">
          <wp:extent cx="2286000" cy="4813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81330"/>
                  </a:xfrm>
                  <a:prstGeom prst="rect">
                    <a:avLst/>
                  </a:prstGeom>
                  <a:noFill/>
                </pic:spPr>
              </pic:pic>
            </a:graphicData>
          </a:graphic>
        </wp:inline>
      </w:drawing>
    </w:r>
    <w:r>
      <w:t xml:space="preserve">                                     </w:t>
    </w:r>
    <w:r>
      <w:rPr>
        <w:noProof/>
        <w:lang w:val="en-US" w:eastAsia="en-US"/>
      </w:rPr>
      <w:drawing>
        <wp:inline distT="0" distB="0" distL="0" distR="0" wp14:anchorId="324B9691" wp14:editId="05B6DDA8">
          <wp:extent cx="1968500" cy="6400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68500" cy="6400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347"/>
    <w:multiLevelType w:val="multilevel"/>
    <w:tmpl w:val="955C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B0B0B"/>
    <w:multiLevelType w:val="hybridMultilevel"/>
    <w:tmpl w:val="A268E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2035D"/>
    <w:multiLevelType w:val="hybridMultilevel"/>
    <w:tmpl w:val="47727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338C3"/>
    <w:multiLevelType w:val="hybridMultilevel"/>
    <w:tmpl w:val="951AA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43666B"/>
    <w:multiLevelType w:val="multilevel"/>
    <w:tmpl w:val="C3FA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90144"/>
    <w:multiLevelType w:val="multilevel"/>
    <w:tmpl w:val="70F8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A6F15"/>
    <w:multiLevelType w:val="hybridMultilevel"/>
    <w:tmpl w:val="92B22158"/>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7" w15:restartNumberingAfterBreak="0">
    <w:nsid w:val="0E297857"/>
    <w:multiLevelType w:val="hybridMultilevel"/>
    <w:tmpl w:val="4E36C2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0997EA6"/>
    <w:multiLevelType w:val="hybridMultilevel"/>
    <w:tmpl w:val="F00C8A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880D7B"/>
    <w:multiLevelType w:val="multilevel"/>
    <w:tmpl w:val="8E0A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D83DDC"/>
    <w:multiLevelType w:val="hybridMultilevel"/>
    <w:tmpl w:val="4B94C8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E82221C"/>
    <w:multiLevelType w:val="hybridMultilevel"/>
    <w:tmpl w:val="8E9A42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1E222EA"/>
    <w:multiLevelType w:val="multilevel"/>
    <w:tmpl w:val="6498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40F84"/>
    <w:multiLevelType w:val="multilevel"/>
    <w:tmpl w:val="E794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90C4E"/>
    <w:multiLevelType w:val="multilevel"/>
    <w:tmpl w:val="6598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AD64EB"/>
    <w:multiLevelType w:val="multilevel"/>
    <w:tmpl w:val="9B48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7B44BD"/>
    <w:multiLevelType w:val="hybridMultilevel"/>
    <w:tmpl w:val="7982F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002CD2"/>
    <w:multiLevelType w:val="multilevel"/>
    <w:tmpl w:val="4A60A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5831F2"/>
    <w:multiLevelType w:val="hybridMultilevel"/>
    <w:tmpl w:val="78908B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FD52AA2"/>
    <w:multiLevelType w:val="multilevel"/>
    <w:tmpl w:val="8DF2EA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696B22"/>
    <w:multiLevelType w:val="hybridMultilevel"/>
    <w:tmpl w:val="6F5ED1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2257513"/>
    <w:multiLevelType w:val="hybridMultilevel"/>
    <w:tmpl w:val="75D2875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6BE5D44"/>
    <w:multiLevelType w:val="hybridMultilevel"/>
    <w:tmpl w:val="FA24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AB2CB2"/>
    <w:multiLevelType w:val="hybridMultilevel"/>
    <w:tmpl w:val="D9401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BB42819"/>
    <w:multiLevelType w:val="multilevel"/>
    <w:tmpl w:val="2308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11147F"/>
    <w:multiLevelType w:val="multilevel"/>
    <w:tmpl w:val="1408F1C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B25EA3"/>
    <w:multiLevelType w:val="multilevel"/>
    <w:tmpl w:val="D514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CF4672"/>
    <w:multiLevelType w:val="hybridMultilevel"/>
    <w:tmpl w:val="6DA8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15483"/>
    <w:multiLevelType w:val="multilevel"/>
    <w:tmpl w:val="BFF25F44"/>
    <w:lvl w:ilvl="0">
      <w:start w:val="1"/>
      <w:numFmt w:val="decimal"/>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DD22D67"/>
    <w:multiLevelType w:val="multilevel"/>
    <w:tmpl w:val="DB16664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DB16E9"/>
    <w:multiLevelType w:val="hybridMultilevel"/>
    <w:tmpl w:val="15E8D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1703CB"/>
    <w:multiLevelType w:val="hybridMultilevel"/>
    <w:tmpl w:val="50EE4AC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9BD780B"/>
    <w:multiLevelType w:val="hybridMultilevel"/>
    <w:tmpl w:val="FC469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FA1147"/>
    <w:multiLevelType w:val="multilevel"/>
    <w:tmpl w:val="07DC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313ABE"/>
    <w:multiLevelType w:val="hybridMultilevel"/>
    <w:tmpl w:val="A8207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A01D77"/>
    <w:multiLevelType w:val="multilevel"/>
    <w:tmpl w:val="3F10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C7639D"/>
    <w:multiLevelType w:val="hybridMultilevel"/>
    <w:tmpl w:val="8E2CD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0664C3"/>
    <w:multiLevelType w:val="hybridMultilevel"/>
    <w:tmpl w:val="BBBE15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00E4332"/>
    <w:multiLevelType w:val="hybridMultilevel"/>
    <w:tmpl w:val="40A213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12230F0"/>
    <w:multiLevelType w:val="multilevel"/>
    <w:tmpl w:val="41B8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7425B8"/>
    <w:multiLevelType w:val="hybridMultilevel"/>
    <w:tmpl w:val="7D2C9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38B149C"/>
    <w:multiLevelType w:val="hybridMultilevel"/>
    <w:tmpl w:val="C22A5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95C416A"/>
    <w:multiLevelType w:val="hybridMultilevel"/>
    <w:tmpl w:val="90CEA3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CDA485C"/>
    <w:multiLevelType w:val="hybridMultilevel"/>
    <w:tmpl w:val="83561F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6D0E117B"/>
    <w:multiLevelType w:val="multilevel"/>
    <w:tmpl w:val="84E8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714238"/>
    <w:multiLevelType w:val="multilevel"/>
    <w:tmpl w:val="322A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B77C6E"/>
    <w:multiLevelType w:val="multilevel"/>
    <w:tmpl w:val="D2BE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7254B8"/>
    <w:multiLevelType w:val="hybridMultilevel"/>
    <w:tmpl w:val="AC50E5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2B72C82"/>
    <w:multiLevelType w:val="hybridMultilevel"/>
    <w:tmpl w:val="570CC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56D3780"/>
    <w:multiLevelType w:val="multilevel"/>
    <w:tmpl w:val="D81A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6E5622"/>
    <w:multiLevelType w:val="multilevel"/>
    <w:tmpl w:val="12E88B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7A3784"/>
    <w:multiLevelType w:val="multilevel"/>
    <w:tmpl w:val="BF84CA5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51"/>
  </w:num>
  <w:num w:numId="3">
    <w:abstractNumId w:val="29"/>
  </w:num>
  <w:num w:numId="4">
    <w:abstractNumId w:val="15"/>
  </w:num>
  <w:num w:numId="5">
    <w:abstractNumId w:val="12"/>
  </w:num>
  <w:num w:numId="6">
    <w:abstractNumId w:val="14"/>
  </w:num>
  <w:num w:numId="7">
    <w:abstractNumId w:val="39"/>
  </w:num>
  <w:num w:numId="8">
    <w:abstractNumId w:val="17"/>
  </w:num>
  <w:num w:numId="9">
    <w:abstractNumId w:val="5"/>
  </w:num>
  <w:num w:numId="10">
    <w:abstractNumId w:val="4"/>
  </w:num>
  <w:num w:numId="11">
    <w:abstractNumId w:val="45"/>
  </w:num>
  <w:num w:numId="12">
    <w:abstractNumId w:val="44"/>
  </w:num>
  <w:num w:numId="13">
    <w:abstractNumId w:val="19"/>
  </w:num>
  <w:num w:numId="14">
    <w:abstractNumId w:val="26"/>
  </w:num>
  <w:num w:numId="15">
    <w:abstractNumId w:val="49"/>
  </w:num>
  <w:num w:numId="16">
    <w:abstractNumId w:val="33"/>
  </w:num>
  <w:num w:numId="17">
    <w:abstractNumId w:val="0"/>
  </w:num>
  <w:num w:numId="18">
    <w:abstractNumId w:val="9"/>
  </w:num>
  <w:num w:numId="19">
    <w:abstractNumId w:val="13"/>
  </w:num>
  <w:num w:numId="20">
    <w:abstractNumId w:val="24"/>
  </w:num>
  <w:num w:numId="21">
    <w:abstractNumId w:val="35"/>
  </w:num>
  <w:num w:numId="22">
    <w:abstractNumId w:val="28"/>
  </w:num>
  <w:num w:numId="23">
    <w:abstractNumId w:val="7"/>
  </w:num>
  <w:num w:numId="24">
    <w:abstractNumId w:val="42"/>
  </w:num>
  <w:num w:numId="25">
    <w:abstractNumId w:val="34"/>
  </w:num>
  <w:num w:numId="26">
    <w:abstractNumId w:val="46"/>
  </w:num>
  <w:num w:numId="27">
    <w:abstractNumId w:val="1"/>
  </w:num>
  <w:num w:numId="28">
    <w:abstractNumId w:val="36"/>
  </w:num>
  <w:num w:numId="29">
    <w:abstractNumId w:val="30"/>
  </w:num>
  <w:num w:numId="30">
    <w:abstractNumId w:val="2"/>
  </w:num>
  <w:num w:numId="31">
    <w:abstractNumId w:val="6"/>
  </w:num>
  <w:num w:numId="32">
    <w:abstractNumId w:val="8"/>
  </w:num>
  <w:num w:numId="33">
    <w:abstractNumId w:val="27"/>
  </w:num>
  <w:num w:numId="34">
    <w:abstractNumId w:val="38"/>
  </w:num>
  <w:num w:numId="35">
    <w:abstractNumId w:val="47"/>
  </w:num>
  <w:num w:numId="36">
    <w:abstractNumId w:val="16"/>
  </w:num>
  <w:num w:numId="37">
    <w:abstractNumId w:val="43"/>
  </w:num>
  <w:num w:numId="38">
    <w:abstractNumId w:val="3"/>
  </w:num>
  <w:num w:numId="39">
    <w:abstractNumId w:val="41"/>
  </w:num>
  <w:num w:numId="40">
    <w:abstractNumId w:val="23"/>
  </w:num>
  <w:num w:numId="41">
    <w:abstractNumId w:val="40"/>
  </w:num>
  <w:num w:numId="42">
    <w:abstractNumId w:val="48"/>
  </w:num>
  <w:num w:numId="43">
    <w:abstractNumId w:val="22"/>
  </w:num>
  <w:num w:numId="44">
    <w:abstractNumId w:val="32"/>
  </w:num>
  <w:num w:numId="45">
    <w:abstractNumId w:val="25"/>
  </w:num>
  <w:num w:numId="46">
    <w:abstractNumId w:val="21"/>
  </w:num>
  <w:num w:numId="47">
    <w:abstractNumId w:val="31"/>
  </w:num>
  <w:num w:numId="48">
    <w:abstractNumId w:val="10"/>
  </w:num>
  <w:num w:numId="49">
    <w:abstractNumId w:val="18"/>
  </w:num>
  <w:num w:numId="50">
    <w:abstractNumId w:val="37"/>
  </w:num>
  <w:num w:numId="51">
    <w:abstractNumId w:val="20"/>
  </w:num>
  <w:num w:numId="52">
    <w:abstractNumId w:val="1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907"/>
    <w:rsid w:val="00000B39"/>
    <w:rsid w:val="000038CF"/>
    <w:rsid w:val="00003CE0"/>
    <w:rsid w:val="0000628B"/>
    <w:rsid w:val="00011592"/>
    <w:rsid w:val="00011F5E"/>
    <w:rsid w:val="00012CFB"/>
    <w:rsid w:val="00013050"/>
    <w:rsid w:val="00013211"/>
    <w:rsid w:val="000219EA"/>
    <w:rsid w:val="00021A0B"/>
    <w:rsid w:val="00022BBD"/>
    <w:rsid w:val="00023927"/>
    <w:rsid w:val="000260EC"/>
    <w:rsid w:val="000270C8"/>
    <w:rsid w:val="00032ED3"/>
    <w:rsid w:val="000355A4"/>
    <w:rsid w:val="000375A7"/>
    <w:rsid w:val="0004407C"/>
    <w:rsid w:val="000447AC"/>
    <w:rsid w:val="00044E92"/>
    <w:rsid w:val="000479E5"/>
    <w:rsid w:val="0005327B"/>
    <w:rsid w:val="0005362D"/>
    <w:rsid w:val="00053F77"/>
    <w:rsid w:val="00054F7D"/>
    <w:rsid w:val="00056EFF"/>
    <w:rsid w:val="00063D75"/>
    <w:rsid w:val="00065A82"/>
    <w:rsid w:val="00066669"/>
    <w:rsid w:val="000800A5"/>
    <w:rsid w:val="0008125E"/>
    <w:rsid w:val="00085D4B"/>
    <w:rsid w:val="00087A9E"/>
    <w:rsid w:val="00090745"/>
    <w:rsid w:val="00094A4A"/>
    <w:rsid w:val="00095564"/>
    <w:rsid w:val="0009698D"/>
    <w:rsid w:val="000A14A6"/>
    <w:rsid w:val="000A46B6"/>
    <w:rsid w:val="000A7290"/>
    <w:rsid w:val="000B07A2"/>
    <w:rsid w:val="000B279D"/>
    <w:rsid w:val="000C1769"/>
    <w:rsid w:val="000C296C"/>
    <w:rsid w:val="000C50C5"/>
    <w:rsid w:val="000C6149"/>
    <w:rsid w:val="000C6B89"/>
    <w:rsid w:val="000D0F12"/>
    <w:rsid w:val="000D37F8"/>
    <w:rsid w:val="000D443C"/>
    <w:rsid w:val="000D653E"/>
    <w:rsid w:val="000D7B2A"/>
    <w:rsid w:val="000E32D9"/>
    <w:rsid w:val="000E6EE3"/>
    <w:rsid w:val="000F0F01"/>
    <w:rsid w:val="000F14A7"/>
    <w:rsid w:val="000F361C"/>
    <w:rsid w:val="000F7843"/>
    <w:rsid w:val="000F7CC6"/>
    <w:rsid w:val="00100D67"/>
    <w:rsid w:val="00101910"/>
    <w:rsid w:val="00103A8E"/>
    <w:rsid w:val="00105C3B"/>
    <w:rsid w:val="00107E39"/>
    <w:rsid w:val="001233BD"/>
    <w:rsid w:val="00123FD7"/>
    <w:rsid w:val="001249DD"/>
    <w:rsid w:val="001277CD"/>
    <w:rsid w:val="00130951"/>
    <w:rsid w:val="001324CB"/>
    <w:rsid w:val="001327CA"/>
    <w:rsid w:val="001363F1"/>
    <w:rsid w:val="0013668A"/>
    <w:rsid w:val="00137256"/>
    <w:rsid w:val="001513E5"/>
    <w:rsid w:val="0015325C"/>
    <w:rsid w:val="00157366"/>
    <w:rsid w:val="00160849"/>
    <w:rsid w:val="00162F44"/>
    <w:rsid w:val="00166D6D"/>
    <w:rsid w:val="0016713A"/>
    <w:rsid w:val="00174436"/>
    <w:rsid w:val="001756B0"/>
    <w:rsid w:val="00176162"/>
    <w:rsid w:val="00180082"/>
    <w:rsid w:val="00181021"/>
    <w:rsid w:val="00182B05"/>
    <w:rsid w:val="0018575C"/>
    <w:rsid w:val="0018641F"/>
    <w:rsid w:val="001865C4"/>
    <w:rsid w:val="00190929"/>
    <w:rsid w:val="00191048"/>
    <w:rsid w:val="00192F4C"/>
    <w:rsid w:val="001940E4"/>
    <w:rsid w:val="001A0F39"/>
    <w:rsid w:val="001A3673"/>
    <w:rsid w:val="001A4197"/>
    <w:rsid w:val="001A5B91"/>
    <w:rsid w:val="001A6771"/>
    <w:rsid w:val="001B16AE"/>
    <w:rsid w:val="001B37D5"/>
    <w:rsid w:val="001B68DE"/>
    <w:rsid w:val="001C048C"/>
    <w:rsid w:val="001D4E91"/>
    <w:rsid w:val="001D4FEB"/>
    <w:rsid w:val="001D6B67"/>
    <w:rsid w:val="001F0BC2"/>
    <w:rsid w:val="001F2B18"/>
    <w:rsid w:val="001F4033"/>
    <w:rsid w:val="001F485D"/>
    <w:rsid w:val="001F798C"/>
    <w:rsid w:val="002018D8"/>
    <w:rsid w:val="00210E96"/>
    <w:rsid w:val="00210F41"/>
    <w:rsid w:val="002117E5"/>
    <w:rsid w:val="0021220F"/>
    <w:rsid w:val="002130BC"/>
    <w:rsid w:val="00216DD0"/>
    <w:rsid w:val="00217AB9"/>
    <w:rsid w:val="00224F22"/>
    <w:rsid w:val="00227735"/>
    <w:rsid w:val="00231DF8"/>
    <w:rsid w:val="00232236"/>
    <w:rsid w:val="0023319F"/>
    <w:rsid w:val="0023451F"/>
    <w:rsid w:val="0024031C"/>
    <w:rsid w:val="00241870"/>
    <w:rsid w:val="00242D7E"/>
    <w:rsid w:val="00242F46"/>
    <w:rsid w:val="002449CA"/>
    <w:rsid w:val="00245079"/>
    <w:rsid w:val="002456B9"/>
    <w:rsid w:val="002458AE"/>
    <w:rsid w:val="00253DE2"/>
    <w:rsid w:val="00262531"/>
    <w:rsid w:val="002650D5"/>
    <w:rsid w:val="00265959"/>
    <w:rsid w:val="00265EDE"/>
    <w:rsid w:val="002722F1"/>
    <w:rsid w:val="00273869"/>
    <w:rsid w:val="0028160F"/>
    <w:rsid w:val="002856A5"/>
    <w:rsid w:val="00286D14"/>
    <w:rsid w:val="002901BA"/>
    <w:rsid w:val="002902D3"/>
    <w:rsid w:val="002912D7"/>
    <w:rsid w:val="002914EB"/>
    <w:rsid w:val="00293BBF"/>
    <w:rsid w:val="002A42F2"/>
    <w:rsid w:val="002A58F4"/>
    <w:rsid w:val="002A5D23"/>
    <w:rsid w:val="002A7906"/>
    <w:rsid w:val="002B02FD"/>
    <w:rsid w:val="002B168D"/>
    <w:rsid w:val="002B309B"/>
    <w:rsid w:val="002B35D9"/>
    <w:rsid w:val="002B3F09"/>
    <w:rsid w:val="002B3FD9"/>
    <w:rsid w:val="002B5482"/>
    <w:rsid w:val="002B62FA"/>
    <w:rsid w:val="002C2937"/>
    <w:rsid w:val="002C2A35"/>
    <w:rsid w:val="002C55AB"/>
    <w:rsid w:val="002C7AB2"/>
    <w:rsid w:val="002D06C3"/>
    <w:rsid w:val="002D0949"/>
    <w:rsid w:val="002D1743"/>
    <w:rsid w:val="002D4977"/>
    <w:rsid w:val="002D5767"/>
    <w:rsid w:val="002D65B6"/>
    <w:rsid w:val="002D7968"/>
    <w:rsid w:val="002E051D"/>
    <w:rsid w:val="002E0820"/>
    <w:rsid w:val="002E1EE2"/>
    <w:rsid w:val="002E2681"/>
    <w:rsid w:val="002E3810"/>
    <w:rsid w:val="002E5942"/>
    <w:rsid w:val="002F13CD"/>
    <w:rsid w:val="002F58AC"/>
    <w:rsid w:val="00300333"/>
    <w:rsid w:val="00300FB3"/>
    <w:rsid w:val="003013EF"/>
    <w:rsid w:val="003024C7"/>
    <w:rsid w:val="0030301B"/>
    <w:rsid w:val="003043F1"/>
    <w:rsid w:val="00305A27"/>
    <w:rsid w:val="003067CB"/>
    <w:rsid w:val="00307F9A"/>
    <w:rsid w:val="003106C5"/>
    <w:rsid w:val="00314BCC"/>
    <w:rsid w:val="00320372"/>
    <w:rsid w:val="0032156C"/>
    <w:rsid w:val="003241C2"/>
    <w:rsid w:val="00334C55"/>
    <w:rsid w:val="00337569"/>
    <w:rsid w:val="003427A6"/>
    <w:rsid w:val="00342BAC"/>
    <w:rsid w:val="00343CC6"/>
    <w:rsid w:val="003445E9"/>
    <w:rsid w:val="0034785D"/>
    <w:rsid w:val="00352DAB"/>
    <w:rsid w:val="003542C4"/>
    <w:rsid w:val="003543C7"/>
    <w:rsid w:val="003555C9"/>
    <w:rsid w:val="003556C8"/>
    <w:rsid w:val="0035767B"/>
    <w:rsid w:val="00363215"/>
    <w:rsid w:val="0036542F"/>
    <w:rsid w:val="00366A1B"/>
    <w:rsid w:val="003700AE"/>
    <w:rsid w:val="003725B5"/>
    <w:rsid w:val="003806BF"/>
    <w:rsid w:val="00380768"/>
    <w:rsid w:val="00381775"/>
    <w:rsid w:val="00382D02"/>
    <w:rsid w:val="00386720"/>
    <w:rsid w:val="00386BFC"/>
    <w:rsid w:val="003906FB"/>
    <w:rsid w:val="00392AAA"/>
    <w:rsid w:val="0039353B"/>
    <w:rsid w:val="003966F5"/>
    <w:rsid w:val="003A2202"/>
    <w:rsid w:val="003B08DE"/>
    <w:rsid w:val="003B1177"/>
    <w:rsid w:val="003B1C4C"/>
    <w:rsid w:val="003B45B8"/>
    <w:rsid w:val="003B4C78"/>
    <w:rsid w:val="003B572E"/>
    <w:rsid w:val="003B7DEF"/>
    <w:rsid w:val="003C1C82"/>
    <w:rsid w:val="003C1DF4"/>
    <w:rsid w:val="003C401E"/>
    <w:rsid w:val="003C438E"/>
    <w:rsid w:val="003C4943"/>
    <w:rsid w:val="003C50A5"/>
    <w:rsid w:val="003C785A"/>
    <w:rsid w:val="003D30A4"/>
    <w:rsid w:val="003D4369"/>
    <w:rsid w:val="003D5067"/>
    <w:rsid w:val="003D6171"/>
    <w:rsid w:val="003D61FF"/>
    <w:rsid w:val="003E3805"/>
    <w:rsid w:val="003E4EBA"/>
    <w:rsid w:val="003F416F"/>
    <w:rsid w:val="003F5B30"/>
    <w:rsid w:val="003F6D3D"/>
    <w:rsid w:val="004008A5"/>
    <w:rsid w:val="004011CD"/>
    <w:rsid w:val="00401514"/>
    <w:rsid w:val="004025F2"/>
    <w:rsid w:val="00402ED1"/>
    <w:rsid w:val="004037BA"/>
    <w:rsid w:val="00404451"/>
    <w:rsid w:val="00404A06"/>
    <w:rsid w:val="004052D3"/>
    <w:rsid w:val="004070B7"/>
    <w:rsid w:val="00410276"/>
    <w:rsid w:val="0041084A"/>
    <w:rsid w:val="00415F0A"/>
    <w:rsid w:val="004277C6"/>
    <w:rsid w:val="004306E4"/>
    <w:rsid w:val="00430B10"/>
    <w:rsid w:val="004341D2"/>
    <w:rsid w:val="004350D5"/>
    <w:rsid w:val="00436BD2"/>
    <w:rsid w:val="00440DE4"/>
    <w:rsid w:val="00440E48"/>
    <w:rsid w:val="004453D3"/>
    <w:rsid w:val="00446978"/>
    <w:rsid w:val="00446C8D"/>
    <w:rsid w:val="00454C1A"/>
    <w:rsid w:val="004559E2"/>
    <w:rsid w:val="004568D2"/>
    <w:rsid w:val="004569BD"/>
    <w:rsid w:val="0045716F"/>
    <w:rsid w:val="00461907"/>
    <w:rsid w:val="0046386E"/>
    <w:rsid w:val="00464AB1"/>
    <w:rsid w:val="00465A9B"/>
    <w:rsid w:val="00466F8E"/>
    <w:rsid w:val="004701CA"/>
    <w:rsid w:val="00476696"/>
    <w:rsid w:val="00476FEC"/>
    <w:rsid w:val="004771B9"/>
    <w:rsid w:val="004841FC"/>
    <w:rsid w:val="004860E2"/>
    <w:rsid w:val="0048699B"/>
    <w:rsid w:val="004873A2"/>
    <w:rsid w:val="004970E6"/>
    <w:rsid w:val="004A0431"/>
    <w:rsid w:val="004A416B"/>
    <w:rsid w:val="004A7E5E"/>
    <w:rsid w:val="004B3968"/>
    <w:rsid w:val="004B4FB0"/>
    <w:rsid w:val="004C1775"/>
    <w:rsid w:val="004C5F2D"/>
    <w:rsid w:val="004C69CB"/>
    <w:rsid w:val="004D03BD"/>
    <w:rsid w:val="004D04E3"/>
    <w:rsid w:val="004D0D84"/>
    <w:rsid w:val="004D4B48"/>
    <w:rsid w:val="004D5113"/>
    <w:rsid w:val="004E5979"/>
    <w:rsid w:val="004F3146"/>
    <w:rsid w:val="004F6F5B"/>
    <w:rsid w:val="00506880"/>
    <w:rsid w:val="00506D62"/>
    <w:rsid w:val="00521F44"/>
    <w:rsid w:val="00522D37"/>
    <w:rsid w:val="00523C35"/>
    <w:rsid w:val="00530AF7"/>
    <w:rsid w:val="00530E14"/>
    <w:rsid w:val="00531642"/>
    <w:rsid w:val="005324DD"/>
    <w:rsid w:val="00533C0F"/>
    <w:rsid w:val="0053622B"/>
    <w:rsid w:val="005379D6"/>
    <w:rsid w:val="00543E3C"/>
    <w:rsid w:val="00550F4F"/>
    <w:rsid w:val="00551463"/>
    <w:rsid w:val="0056121A"/>
    <w:rsid w:val="00566CF3"/>
    <w:rsid w:val="00567B1B"/>
    <w:rsid w:val="00574E47"/>
    <w:rsid w:val="005773C5"/>
    <w:rsid w:val="005851BB"/>
    <w:rsid w:val="00587AD8"/>
    <w:rsid w:val="0059217F"/>
    <w:rsid w:val="00592A99"/>
    <w:rsid w:val="00593365"/>
    <w:rsid w:val="00593A57"/>
    <w:rsid w:val="00593DF7"/>
    <w:rsid w:val="00597216"/>
    <w:rsid w:val="005A7A3A"/>
    <w:rsid w:val="005B2181"/>
    <w:rsid w:val="005B5D2F"/>
    <w:rsid w:val="005B7A37"/>
    <w:rsid w:val="005C6125"/>
    <w:rsid w:val="005D13A9"/>
    <w:rsid w:val="005D1D91"/>
    <w:rsid w:val="005D342E"/>
    <w:rsid w:val="005D3ECC"/>
    <w:rsid w:val="005D5298"/>
    <w:rsid w:val="005D52ED"/>
    <w:rsid w:val="005D64F1"/>
    <w:rsid w:val="005E00E8"/>
    <w:rsid w:val="005F151F"/>
    <w:rsid w:val="005F4DFB"/>
    <w:rsid w:val="005F75EF"/>
    <w:rsid w:val="00604693"/>
    <w:rsid w:val="006137DD"/>
    <w:rsid w:val="00613836"/>
    <w:rsid w:val="00614880"/>
    <w:rsid w:val="00614A3B"/>
    <w:rsid w:val="0061550F"/>
    <w:rsid w:val="0061564C"/>
    <w:rsid w:val="00615D86"/>
    <w:rsid w:val="0061683E"/>
    <w:rsid w:val="00623B18"/>
    <w:rsid w:val="00624C20"/>
    <w:rsid w:val="0062513D"/>
    <w:rsid w:val="0062639F"/>
    <w:rsid w:val="00634519"/>
    <w:rsid w:val="0063530A"/>
    <w:rsid w:val="0063794D"/>
    <w:rsid w:val="006422DD"/>
    <w:rsid w:val="00642376"/>
    <w:rsid w:val="00643D5B"/>
    <w:rsid w:val="00646AF1"/>
    <w:rsid w:val="0064755D"/>
    <w:rsid w:val="00647A7A"/>
    <w:rsid w:val="00657CC5"/>
    <w:rsid w:val="006657C8"/>
    <w:rsid w:val="00670310"/>
    <w:rsid w:val="00671EB3"/>
    <w:rsid w:val="00675887"/>
    <w:rsid w:val="00676543"/>
    <w:rsid w:val="006834D9"/>
    <w:rsid w:val="00683626"/>
    <w:rsid w:val="006867FD"/>
    <w:rsid w:val="00687895"/>
    <w:rsid w:val="00695BDE"/>
    <w:rsid w:val="006968A6"/>
    <w:rsid w:val="00697130"/>
    <w:rsid w:val="00697669"/>
    <w:rsid w:val="006A0E76"/>
    <w:rsid w:val="006A20FA"/>
    <w:rsid w:val="006A23D4"/>
    <w:rsid w:val="006A3E1C"/>
    <w:rsid w:val="006A70C8"/>
    <w:rsid w:val="006B08EE"/>
    <w:rsid w:val="006B4687"/>
    <w:rsid w:val="006B4A86"/>
    <w:rsid w:val="006B6C66"/>
    <w:rsid w:val="006B78DB"/>
    <w:rsid w:val="006C0796"/>
    <w:rsid w:val="006C1074"/>
    <w:rsid w:val="006C3DCD"/>
    <w:rsid w:val="006C57E0"/>
    <w:rsid w:val="006D1A90"/>
    <w:rsid w:val="006D31EE"/>
    <w:rsid w:val="006D523C"/>
    <w:rsid w:val="006D6561"/>
    <w:rsid w:val="006E34D8"/>
    <w:rsid w:val="006E490B"/>
    <w:rsid w:val="006E626F"/>
    <w:rsid w:val="006F0398"/>
    <w:rsid w:val="006F37CE"/>
    <w:rsid w:val="006F4738"/>
    <w:rsid w:val="006F5514"/>
    <w:rsid w:val="006F5779"/>
    <w:rsid w:val="00705821"/>
    <w:rsid w:val="00707269"/>
    <w:rsid w:val="0071070A"/>
    <w:rsid w:val="00713EAD"/>
    <w:rsid w:val="00717266"/>
    <w:rsid w:val="00722524"/>
    <w:rsid w:val="00730EA1"/>
    <w:rsid w:val="00737A28"/>
    <w:rsid w:val="0074070C"/>
    <w:rsid w:val="00741018"/>
    <w:rsid w:val="00752A0C"/>
    <w:rsid w:val="007622C1"/>
    <w:rsid w:val="00762411"/>
    <w:rsid w:val="007626A4"/>
    <w:rsid w:val="00763690"/>
    <w:rsid w:val="007642FC"/>
    <w:rsid w:val="0077252B"/>
    <w:rsid w:val="007726BD"/>
    <w:rsid w:val="00776912"/>
    <w:rsid w:val="0078303C"/>
    <w:rsid w:val="0078450C"/>
    <w:rsid w:val="00787F87"/>
    <w:rsid w:val="007911EF"/>
    <w:rsid w:val="0079157F"/>
    <w:rsid w:val="007939D4"/>
    <w:rsid w:val="00793E36"/>
    <w:rsid w:val="00793F26"/>
    <w:rsid w:val="007950FD"/>
    <w:rsid w:val="00795D2D"/>
    <w:rsid w:val="00795D5F"/>
    <w:rsid w:val="007A055C"/>
    <w:rsid w:val="007A0783"/>
    <w:rsid w:val="007A1517"/>
    <w:rsid w:val="007B0A4F"/>
    <w:rsid w:val="007B0E73"/>
    <w:rsid w:val="007B460E"/>
    <w:rsid w:val="007B4BDE"/>
    <w:rsid w:val="007B630C"/>
    <w:rsid w:val="007B6D88"/>
    <w:rsid w:val="007C179E"/>
    <w:rsid w:val="007C51AC"/>
    <w:rsid w:val="007C630A"/>
    <w:rsid w:val="007C677C"/>
    <w:rsid w:val="007C6A13"/>
    <w:rsid w:val="007C6B3B"/>
    <w:rsid w:val="007C7D0D"/>
    <w:rsid w:val="007D67CA"/>
    <w:rsid w:val="007D7231"/>
    <w:rsid w:val="007D7B68"/>
    <w:rsid w:val="007E04AE"/>
    <w:rsid w:val="007E2CAB"/>
    <w:rsid w:val="007E32C2"/>
    <w:rsid w:val="007E56B0"/>
    <w:rsid w:val="007E6CCF"/>
    <w:rsid w:val="007E733E"/>
    <w:rsid w:val="007E7F39"/>
    <w:rsid w:val="007F0EA9"/>
    <w:rsid w:val="008048A4"/>
    <w:rsid w:val="00804E1F"/>
    <w:rsid w:val="008050BD"/>
    <w:rsid w:val="0080517A"/>
    <w:rsid w:val="00805568"/>
    <w:rsid w:val="00807C23"/>
    <w:rsid w:val="00811EB5"/>
    <w:rsid w:val="00812A7B"/>
    <w:rsid w:val="00812D40"/>
    <w:rsid w:val="008135F9"/>
    <w:rsid w:val="0081607F"/>
    <w:rsid w:val="00817268"/>
    <w:rsid w:val="0082122B"/>
    <w:rsid w:val="00821842"/>
    <w:rsid w:val="00821DE3"/>
    <w:rsid w:val="0082406C"/>
    <w:rsid w:val="00827011"/>
    <w:rsid w:val="008277E9"/>
    <w:rsid w:val="00833B60"/>
    <w:rsid w:val="008363C8"/>
    <w:rsid w:val="008375AF"/>
    <w:rsid w:val="00846467"/>
    <w:rsid w:val="0084717B"/>
    <w:rsid w:val="00847333"/>
    <w:rsid w:val="00850068"/>
    <w:rsid w:val="00854489"/>
    <w:rsid w:val="00856455"/>
    <w:rsid w:val="0086367E"/>
    <w:rsid w:val="00863E1C"/>
    <w:rsid w:val="008642EA"/>
    <w:rsid w:val="00864B86"/>
    <w:rsid w:val="00867662"/>
    <w:rsid w:val="008739F4"/>
    <w:rsid w:val="00880C3A"/>
    <w:rsid w:val="008820EC"/>
    <w:rsid w:val="00883F10"/>
    <w:rsid w:val="00892215"/>
    <w:rsid w:val="0089665C"/>
    <w:rsid w:val="008A209C"/>
    <w:rsid w:val="008A4437"/>
    <w:rsid w:val="008A4AC5"/>
    <w:rsid w:val="008B194B"/>
    <w:rsid w:val="008B47EA"/>
    <w:rsid w:val="008B4E8D"/>
    <w:rsid w:val="008B69F2"/>
    <w:rsid w:val="008B7D7B"/>
    <w:rsid w:val="008C1854"/>
    <w:rsid w:val="008C778F"/>
    <w:rsid w:val="008C7ADE"/>
    <w:rsid w:val="008D0255"/>
    <w:rsid w:val="008D3623"/>
    <w:rsid w:val="008D3DA5"/>
    <w:rsid w:val="008D434A"/>
    <w:rsid w:val="008D5D4B"/>
    <w:rsid w:val="008E15F5"/>
    <w:rsid w:val="008E5C81"/>
    <w:rsid w:val="008E5CC9"/>
    <w:rsid w:val="008E6C5E"/>
    <w:rsid w:val="008E7F8A"/>
    <w:rsid w:val="008F2318"/>
    <w:rsid w:val="008F2E24"/>
    <w:rsid w:val="008F7658"/>
    <w:rsid w:val="008F77D1"/>
    <w:rsid w:val="0090135C"/>
    <w:rsid w:val="00903296"/>
    <w:rsid w:val="00903309"/>
    <w:rsid w:val="00910986"/>
    <w:rsid w:val="00913A47"/>
    <w:rsid w:val="00913FA1"/>
    <w:rsid w:val="009169BB"/>
    <w:rsid w:val="009172E2"/>
    <w:rsid w:val="009276A9"/>
    <w:rsid w:val="00927DD9"/>
    <w:rsid w:val="00927EF2"/>
    <w:rsid w:val="009336FE"/>
    <w:rsid w:val="00933F33"/>
    <w:rsid w:val="009365E2"/>
    <w:rsid w:val="00936971"/>
    <w:rsid w:val="00937724"/>
    <w:rsid w:val="0095188C"/>
    <w:rsid w:val="00953709"/>
    <w:rsid w:val="0095494E"/>
    <w:rsid w:val="00956C3E"/>
    <w:rsid w:val="00957D87"/>
    <w:rsid w:val="00960D47"/>
    <w:rsid w:val="0096197D"/>
    <w:rsid w:val="00962A97"/>
    <w:rsid w:val="00963EC7"/>
    <w:rsid w:val="00965C08"/>
    <w:rsid w:val="00971605"/>
    <w:rsid w:val="009737DF"/>
    <w:rsid w:val="00975745"/>
    <w:rsid w:val="009849FF"/>
    <w:rsid w:val="00987D78"/>
    <w:rsid w:val="00993D21"/>
    <w:rsid w:val="00994843"/>
    <w:rsid w:val="009A5578"/>
    <w:rsid w:val="009A57DA"/>
    <w:rsid w:val="009A7A1F"/>
    <w:rsid w:val="009A7D2B"/>
    <w:rsid w:val="009B1618"/>
    <w:rsid w:val="009B1C3C"/>
    <w:rsid w:val="009B2972"/>
    <w:rsid w:val="009B3564"/>
    <w:rsid w:val="009B4AEE"/>
    <w:rsid w:val="009B4FC1"/>
    <w:rsid w:val="009B64AB"/>
    <w:rsid w:val="009D1972"/>
    <w:rsid w:val="009D2246"/>
    <w:rsid w:val="009D7007"/>
    <w:rsid w:val="009D7F6B"/>
    <w:rsid w:val="009E1E34"/>
    <w:rsid w:val="009E28B9"/>
    <w:rsid w:val="009E44FB"/>
    <w:rsid w:val="009E7623"/>
    <w:rsid w:val="00A01803"/>
    <w:rsid w:val="00A02701"/>
    <w:rsid w:val="00A037BB"/>
    <w:rsid w:val="00A0715F"/>
    <w:rsid w:val="00A15DD7"/>
    <w:rsid w:val="00A16409"/>
    <w:rsid w:val="00A2197C"/>
    <w:rsid w:val="00A2370B"/>
    <w:rsid w:val="00A25000"/>
    <w:rsid w:val="00A257D6"/>
    <w:rsid w:val="00A276A8"/>
    <w:rsid w:val="00A31D7B"/>
    <w:rsid w:val="00A409B3"/>
    <w:rsid w:val="00A421AA"/>
    <w:rsid w:val="00A42A2F"/>
    <w:rsid w:val="00A42ACA"/>
    <w:rsid w:val="00A43826"/>
    <w:rsid w:val="00A446E0"/>
    <w:rsid w:val="00A45D33"/>
    <w:rsid w:val="00A47BE6"/>
    <w:rsid w:val="00A50691"/>
    <w:rsid w:val="00A51A31"/>
    <w:rsid w:val="00A54E17"/>
    <w:rsid w:val="00A54ED7"/>
    <w:rsid w:val="00A56015"/>
    <w:rsid w:val="00A5665C"/>
    <w:rsid w:val="00A56A49"/>
    <w:rsid w:val="00A570F6"/>
    <w:rsid w:val="00A60CAB"/>
    <w:rsid w:val="00A626E9"/>
    <w:rsid w:val="00A63362"/>
    <w:rsid w:val="00A646DD"/>
    <w:rsid w:val="00A6667A"/>
    <w:rsid w:val="00A66D80"/>
    <w:rsid w:val="00A750EC"/>
    <w:rsid w:val="00A7619A"/>
    <w:rsid w:val="00A8440E"/>
    <w:rsid w:val="00A8533C"/>
    <w:rsid w:val="00A86E27"/>
    <w:rsid w:val="00AA4D1B"/>
    <w:rsid w:val="00AA75AF"/>
    <w:rsid w:val="00AB1BF1"/>
    <w:rsid w:val="00AB5F0F"/>
    <w:rsid w:val="00AC22A2"/>
    <w:rsid w:val="00AC3612"/>
    <w:rsid w:val="00AC4E41"/>
    <w:rsid w:val="00AC5D4F"/>
    <w:rsid w:val="00AC776E"/>
    <w:rsid w:val="00AD3A2B"/>
    <w:rsid w:val="00AD5FE8"/>
    <w:rsid w:val="00AF0DB5"/>
    <w:rsid w:val="00AF1138"/>
    <w:rsid w:val="00AF495E"/>
    <w:rsid w:val="00AF78E2"/>
    <w:rsid w:val="00B029E7"/>
    <w:rsid w:val="00B03888"/>
    <w:rsid w:val="00B045F0"/>
    <w:rsid w:val="00B0537F"/>
    <w:rsid w:val="00B07807"/>
    <w:rsid w:val="00B109C7"/>
    <w:rsid w:val="00B11878"/>
    <w:rsid w:val="00B2012E"/>
    <w:rsid w:val="00B20CA3"/>
    <w:rsid w:val="00B21928"/>
    <w:rsid w:val="00B24640"/>
    <w:rsid w:val="00B25897"/>
    <w:rsid w:val="00B27043"/>
    <w:rsid w:val="00B2707E"/>
    <w:rsid w:val="00B3084E"/>
    <w:rsid w:val="00B34819"/>
    <w:rsid w:val="00B34C80"/>
    <w:rsid w:val="00B36C45"/>
    <w:rsid w:val="00B41275"/>
    <w:rsid w:val="00B418B7"/>
    <w:rsid w:val="00B419D8"/>
    <w:rsid w:val="00B422FD"/>
    <w:rsid w:val="00B46087"/>
    <w:rsid w:val="00B52C61"/>
    <w:rsid w:val="00B61406"/>
    <w:rsid w:val="00B62036"/>
    <w:rsid w:val="00B62505"/>
    <w:rsid w:val="00B637AA"/>
    <w:rsid w:val="00B67F19"/>
    <w:rsid w:val="00B734BB"/>
    <w:rsid w:val="00B743F4"/>
    <w:rsid w:val="00B758A7"/>
    <w:rsid w:val="00B76407"/>
    <w:rsid w:val="00B8137D"/>
    <w:rsid w:val="00B82276"/>
    <w:rsid w:val="00B84DBA"/>
    <w:rsid w:val="00B854F8"/>
    <w:rsid w:val="00B86A64"/>
    <w:rsid w:val="00B9152D"/>
    <w:rsid w:val="00B92917"/>
    <w:rsid w:val="00B93023"/>
    <w:rsid w:val="00B931B9"/>
    <w:rsid w:val="00B946B0"/>
    <w:rsid w:val="00B95475"/>
    <w:rsid w:val="00B958E8"/>
    <w:rsid w:val="00B95AF1"/>
    <w:rsid w:val="00B95B4C"/>
    <w:rsid w:val="00B97044"/>
    <w:rsid w:val="00BA0BBA"/>
    <w:rsid w:val="00BA229E"/>
    <w:rsid w:val="00BA7D48"/>
    <w:rsid w:val="00BB55BB"/>
    <w:rsid w:val="00BB6793"/>
    <w:rsid w:val="00BC1059"/>
    <w:rsid w:val="00BC4C53"/>
    <w:rsid w:val="00BD1BD3"/>
    <w:rsid w:val="00BD1F9B"/>
    <w:rsid w:val="00BD24C4"/>
    <w:rsid w:val="00BD2A09"/>
    <w:rsid w:val="00BD482F"/>
    <w:rsid w:val="00BE00C2"/>
    <w:rsid w:val="00BE02E1"/>
    <w:rsid w:val="00BE0994"/>
    <w:rsid w:val="00BE20B8"/>
    <w:rsid w:val="00BE2E1F"/>
    <w:rsid w:val="00BE5CE6"/>
    <w:rsid w:val="00BE7F9F"/>
    <w:rsid w:val="00BF12ED"/>
    <w:rsid w:val="00BF62A5"/>
    <w:rsid w:val="00C013E7"/>
    <w:rsid w:val="00C02FAD"/>
    <w:rsid w:val="00C05381"/>
    <w:rsid w:val="00C101BA"/>
    <w:rsid w:val="00C10BDA"/>
    <w:rsid w:val="00C1220A"/>
    <w:rsid w:val="00C1384B"/>
    <w:rsid w:val="00C17557"/>
    <w:rsid w:val="00C21B16"/>
    <w:rsid w:val="00C246C4"/>
    <w:rsid w:val="00C25772"/>
    <w:rsid w:val="00C32C44"/>
    <w:rsid w:val="00C3489D"/>
    <w:rsid w:val="00C35EE8"/>
    <w:rsid w:val="00C3642B"/>
    <w:rsid w:val="00C37017"/>
    <w:rsid w:val="00C4142A"/>
    <w:rsid w:val="00C420C0"/>
    <w:rsid w:val="00C456CA"/>
    <w:rsid w:val="00C463EE"/>
    <w:rsid w:val="00C60848"/>
    <w:rsid w:val="00C6539A"/>
    <w:rsid w:val="00C71144"/>
    <w:rsid w:val="00C763BF"/>
    <w:rsid w:val="00C773E3"/>
    <w:rsid w:val="00C81AB1"/>
    <w:rsid w:val="00C83C43"/>
    <w:rsid w:val="00C8750F"/>
    <w:rsid w:val="00C92790"/>
    <w:rsid w:val="00C94575"/>
    <w:rsid w:val="00CA5997"/>
    <w:rsid w:val="00CA5D06"/>
    <w:rsid w:val="00CA5DD6"/>
    <w:rsid w:val="00CB36F0"/>
    <w:rsid w:val="00CB4A33"/>
    <w:rsid w:val="00CC066A"/>
    <w:rsid w:val="00CD2F07"/>
    <w:rsid w:val="00CD7520"/>
    <w:rsid w:val="00CE0C15"/>
    <w:rsid w:val="00CE6D65"/>
    <w:rsid w:val="00CE7DB5"/>
    <w:rsid w:val="00CF0172"/>
    <w:rsid w:val="00CF0286"/>
    <w:rsid w:val="00CF57D9"/>
    <w:rsid w:val="00CF5E13"/>
    <w:rsid w:val="00D008EB"/>
    <w:rsid w:val="00D01986"/>
    <w:rsid w:val="00D02232"/>
    <w:rsid w:val="00D03D58"/>
    <w:rsid w:val="00D048B8"/>
    <w:rsid w:val="00D04CA3"/>
    <w:rsid w:val="00D057A2"/>
    <w:rsid w:val="00D165EE"/>
    <w:rsid w:val="00D22D3D"/>
    <w:rsid w:val="00D25D33"/>
    <w:rsid w:val="00D30075"/>
    <w:rsid w:val="00D32226"/>
    <w:rsid w:val="00D341D6"/>
    <w:rsid w:val="00D34B29"/>
    <w:rsid w:val="00D34EF5"/>
    <w:rsid w:val="00D35DDB"/>
    <w:rsid w:val="00D40088"/>
    <w:rsid w:val="00D409CA"/>
    <w:rsid w:val="00D40AFB"/>
    <w:rsid w:val="00D414EA"/>
    <w:rsid w:val="00D43B67"/>
    <w:rsid w:val="00D43C89"/>
    <w:rsid w:val="00D447CF"/>
    <w:rsid w:val="00D50347"/>
    <w:rsid w:val="00D5583C"/>
    <w:rsid w:val="00D5647B"/>
    <w:rsid w:val="00D56B94"/>
    <w:rsid w:val="00D577A4"/>
    <w:rsid w:val="00D600DE"/>
    <w:rsid w:val="00D60C28"/>
    <w:rsid w:val="00D60D22"/>
    <w:rsid w:val="00D621DC"/>
    <w:rsid w:val="00D65232"/>
    <w:rsid w:val="00D70DD2"/>
    <w:rsid w:val="00D717A6"/>
    <w:rsid w:val="00D73D94"/>
    <w:rsid w:val="00D757B6"/>
    <w:rsid w:val="00D75A45"/>
    <w:rsid w:val="00D7756F"/>
    <w:rsid w:val="00D81326"/>
    <w:rsid w:val="00D85B01"/>
    <w:rsid w:val="00D86384"/>
    <w:rsid w:val="00D87446"/>
    <w:rsid w:val="00D90FE4"/>
    <w:rsid w:val="00D9398C"/>
    <w:rsid w:val="00D94A41"/>
    <w:rsid w:val="00D96452"/>
    <w:rsid w:val="00DA7C30"/>
    <w:rsid w:val="00DB490F"/>
    <w:rsid w:val="00DB4C7E"/>
    <w:rsid w:val="00DB71E1"/>
    <w:rsid w:val="00DC202B"/>
    <w:rsid w:val="00DC7FCB"/>
    <w:rsid w:val="00DD0C87"/>
    <w:rsid w:val="00DD1C5F"/>
    <w:rsid w:val="00DD5A7F"/>
    <w:rsid w:val="00DD6C01"/>
    <w:rsid w:val="00DE373E"/>
    <w:rsid w:val="00DE44C6"/>
    <w:rsid w:val="00DE5B96"/>
    <w:rsid w:val="00DE5BB1"/>
    <w:rsid w:val="00DE60BD"/>
    <w:rsid w:val="00DF1F61"/>
    <w:rsid w:val="00DF38C3"/>
    <w:rsid w:val="00DF3BAC"/>
    <w:rsid w:val="00DF434F"/>
    <w:rsid w:val="00DF6B3E"/>
    <w:rsid w:val="00E00D98"/>
    <w:rsid w:val="00E01A3A"/>
    <w:rsid w:val="00E02049"/>
    <w:rsid w:val="00E050CA"/>
    <w:rsid w:val="00E05438"/>
    <w:rsid w:val="00E14FEB"/>
    <w:rsid w:val="00E15077"/>
    <w:rsid w:val="00E17156"/>
    <w:rsid w:val="00E2575F"/>
    <w:rsid w:val="00E259CA"/>
    <w:rsid w:val="00E25CB1"/>
    <w:rsid w:val="00E26902"/>
    <w:rsid w:val="00E307A6"/>
    <w:rsid w:val="00E32665"/>
    <w:rsid w:val="00E32EA9"/>
    <w:rsid w:val="00E33F4D"/>
    <w:rsid w:val="00E345A4"/>
    <w:rsid w:val="00E36639"/>
    <w:rsid w:val="00E407B3"/>
    <w:rsid w:val="00E40AB5"/>
    <w:rsid w:val="00E45071"/>
    <w:rsid w:val="00E46CF1"/>
    <w:rsid w:val="00E56321"/>
    <w:rsid w:val="00E56629"/>
    <w:rsid w:val="00E64401"/>
    <w:rsid w:val="00E67318"/>
    <w:rsid w:val="00E67EC9"/>
    <w:rsid w:val="00E717C8"/>
    <w:rsid w:val="00E72F5D"/>
    <w:rsid w:val="00E74075"/>
    <w:rsid w:val="00E77683"/>
    <w:rsid w:val="00E81278"/>
    <w:rsid w:val="00E81363"/>
    <w:rsid w:val="00E82E8E"/>
    <w:rsid w:val="00E83EB4"/>
    <w:rsid w:val="00E84F18"/>
    <w:rsid w:val="00E90EA6"/>
    <w:rsid w:val="00E93ACD"/>
    <w:rsid w:val="00EA0849"/>
    <w:rsid w:val="00EA1865"/>
    <w:rsid w:val="00EA195F"/>
    <w:rsid w:val="00EA2CCD"/>
    <w:rsid w:val="00EB1745"/>
    <w:rsid w:val="00EB5154"/>
    <w:rsid w:val="00EB69E7"/>
    <w:rsid w:val="00EC23DC"/>
    <w:rsid w:val="00EC2437"/>
    <w:rsid w:val="00EC4109"/>
    <w:rsid w:val="00EC4FAE"/>
    <w:rsid w:val="00EC6080"/>
    <w:rsid w:val="00EC7EBA"/>
    <w:rsid w:val="00ED3BD8"/>
    <w:rsid w:val="00ED47C0"/>
    <w:rsid w:val="00EE013A"/>
    <w:rsid w:val="00EE26D2"/>
    <w:rsid w:val="00EE2FA9"/>
    <w:rsid w:val="00EE2FD7"/>
    <w:rsid w:val="00EE302B"/>
    <w:rsid w:val="00EE57B9"/>
    <w:rsid w:val="00EE6B86"/>
    <w:rsid w:val="00EE7FBC"/>
    <w:rsid w:val="00EF192B"/>
    <w:rsid w:val="00EF1A12"/>
    <w:rsid w:val="00EF2E38"/>
    <w:rsid w:val="00EF2FCE"/>
    <w:rsid w:val="00EF69C4"/>
    <w:rsid w:val="00F02388"/>
    <w:rsid w:val="00F05EAC"/>
    <w:rsid w:val="00F0738E"/>
    <w:rsid w:val="00F147F9"/>
    <w:rsid w:val="00F15189"/>
    <w:rsid w:val="00F17490"/>
    <w:rsid w:val="00F17EE1"/>
    <w:rsid w:val="00F2631A"/>
    <w:rsid w:val="00F30D29"/>
    <w:rsid w:val="00F32D9C"/>
    <w:rsid w:val="00F3479F"/>
    <w:rsid w:val="00F37372"/>
    <w:rsid w:val="00F37686"/>
    <w:rsid w:val="00F40CDB"/>
    <w:rsid w:val="00F427C2"/>
    <w:rsid w:val="00F43B74"/>
    <w:rsid w:val="00F46714"/>
    <w:rsid w:val="00F46793"/>
    <w:rsid w:val="00F46ADB"/>
    <w:rsid w:val="00F500F8"/>
    <w:rsid w:val="00F50CBA"/>
    <w:rsid w:val="00F522EF"/>
    <w:rsid w:val="00F54FD5"/>
    <w:rsid w:val="00F55EF6"/>
    <w:rsid w:val="00F57DBF"/>
    <w:rsid w:val="00F655F8"/>
    <w:rsid w:val="00F66BB4"/>
    <w:rsid w:val="00F70556"/>
    <w:rsid w:val="00F77336"/>
    <w:rsid w:val="00F80636"/>
    <w:rsid w:val="00F87CB9"/>
    <w:rsid w:val="00F90C07"/>
    <w:rsid w:val="00FA0B42"/>
    <w:rsid w:val="00FA115B"/>
    <w:rsid w:val="00FA3916"/>
    <w:rsid w:val="00FA4FD2"/>
    <w:rsid w:val="00FA5029"/>
    <w:rsid w:val="00FA6677"/>
    <w:rsid w:val="00FA670C"/>
    <w:rsid w:val="00FB0227"/>
    <w:rsid w:val="00FB1F70"/>
    <w:rsid w:val="00FB3F2E"/>
    <w:rsid w:val="00FB47B3"/>
    <w:rsid w:val="00FC3830"/>
    <w:rsid w:val="00FC3E3E"/>
    <w:rsid w:val="00FC66F7"/>
    <w:rsid w:val="00FD3FD3"/>
    <w:rsid w:val="00FD7E62"/>
    <w:rsid w:val="00FE07B1"/>
    <w:rsid w:val="00FE33A4"/>
    <w:rsid w:val="00FE5ACC"/>
    <w:rsid w:val="00FE726F"/>
    <w:rsid w:val="00FF1130"/>
    <w:rsid w:val="00FF3DC3"/>
    <w:rsid w:val="00FF5144"/>
    <w:rsid w:val="00FF7C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AF43E"/>
  <w15:docId w15:val="{E48B5A0B-4A1C-43BD-952D-54A671EF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658"/>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9CB"/>
    <w:pPr>
      <w:tabs>
        <w:tab w:val="center" w:pos="4513"/>
        <w:tab w:val="right" w:pos="9026"/>
      </w:tabs>
    </w:pPr>
  </w:style>
  <w:style w:type="character" w:customStyle="1" w:styleId="HeaderChar">
    <w:name w:val="Header Char"/>
    <w:basedOn w:val="DefaultParagraphFont"/>
    <w:link w:val="Header"/>
    <w:uiPriority w:val="99"/>
    <w:rsid w:val="004C69CB"/>
  </w:style>
  <w:style w:type="paragraph" w:styleId="Footer">
    <w:name w:val="footer"/>
    <w:basedOn w:val="Normal"/>
    <w:link w:val="FooterChar"/>
    <w:uiPriority w:val="99"/>
    <w:unhideWhenUsed/>
    <w:rsid w:val="004C69CB"/>
    <w:pPr>
      <w:tabs>
        <w:tab w:val="center" w:pos="4513"/>
        <w:tab w:val="right" w:pos="9026"/>
      </w:tabs>
    </w:pPr>
  </w:style>
  <w:style w:type="character" w:customStyle="1" w:styleId="FooterChar">
    <w:name w:val="Footer Char"/>
    <w:basedOn w:val="DefaultParagraphFont"/>
    <w:link w:val="Footer"/>
    <w:uiPriority w:val="99"/>
    <w:rsid w:val="004C69CB"/>
  </w:style>
  <w:style w:type="paragraph" w:styleId="ListParagraph">
    <w:name w:val="List Paragraph"/>
    <w:basedOn w:val="Normal"/>
    <w:uiPriority w:val="34"/>
    <w:qFormat/>
    <w:rsid w:val="00191048"/>
    <w:pPr>
      <w:ind w:left="720"/>
      <w:contextualSpacing/>
    </w:pPr>
  </w:style>
  <w:style w:type="character" w:styleId="Hyperlink">
    <w:name w:val="Hyperlink"/>
    <w:basedOn w:val="DefaultParagraphFont"/>
    <w:uiPriority w:val="99"/>
    <w:unhideWhenUsed/>
    <w:rsid w:val="00232236"/>
    <w:rPr>
      <w:color w:val="0000FF" w:themeColor="hyperlink"/>
      <w:u w:val="single"/>
    </w:rPr>
  </w:style>
  <w:style w:type="character" w:customStyle="1" w:styleId="UnresolvedMention1">
    <w:name w:val="Unresolved Mention1"/>
    <w:basedOn w:val="DefaultParagraphFont"/>
    <w:uiPriority w:val="99"/>
    <w:semiHidden/>
    <w:unhideWhenUsed/>
    <w:rsid w:val="00232236"/>
    <w:rPr>
      <w:color w:val="605E5C"/>
      <w:shd w:val="clear" w:color="auto" w:fill="E1DFDD"/>
    </w:rPr>
  </w:style>
  <w:style w:type="character" w:styleId="FollowedHyperlink">
    <w:name w:val="FollowedHyperlink"/>
    <w:basedOn w:val="DefaultParagraphFont"/>
    <w:uiPriority w:val="99"/>
    <w:semiHidden/>
    <w:unhideWhenUsed/>
    <w:rsid w:val="00AC776E"/>
    <w:rPr>
      <w:color w:val="800080" w:themeColor="followedHyperlink"/>
      <w:u w:val="single"/>
    </w:rPr>
  </w:style>
  <w:style w:type="paragraph" w:styleId="BalloonText">
    <w:name w:val="Balloon Text"/>
    <w:basedOn w:val="Normal"/>
    <w:link w:val="BalloonTextChar"/>
    <w:uiPriority w:val="99"/>
    <w:semiHidden/>
    <w:unhideWhenUsed/>
    <w:rsid w:val="00DD1C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C5F"/>
    <w:rPr>
      <w:rFonts w:ascii="Segoe UI" w:hAnsi="Segoe UI" w:cs="Segoe UI"/>
      <w:sz w:val="18"/>
      <w:szCs w:val="18"/>
    </w:rPr>
  </w:style>
  <w:style w:type="paragraph" w:customStyle="1" w:styleId="Text2">
    <w:name w:val="Text 2"/>
    <w:basedOn w:val="Normal"/>
    <w:rsid w:val="001363F1"/>
    <w:pPr>
      <w:tabs>
        <w:tab w:val="left" w:pos="2161"/>
      </w:tabs>
      <w:spacing w:after="240"/>
      <w:ind w:left="1202"/>
      <w:jc w:val="both"/>
    </w:pPr>
    <w:rPr>
      <w:szCs w:val="20"/>
    </w:rPr>
  </w:style>
  <w:style w:type="character" w:styleId="CommentReference">
    <w:name w:val="annotation reference"/>
    <w:basedOn w:val="DefaultParagraphFont"/>
    <w:uiPriority w:val="99"/>
    <w:semiHidden/>
    <w:unhideWhenUsed/>
    <w:rsid w:val="00807C23"/>
    <w:rPr>
      <w:sz w:val="16"/>
      <w:szCs w:val="16"/>
    </w:rPr>
  </w:style>
  <w:style w:type="paragraph" w:styleId="CommentText">
    <w:name w:val="annotation text"/>
    <w:basedOn w:val="Normal"/>
    <w:link w:val="CommentTextChar"/>
    <w:uiPriority w:val="99"/>
    <w:unhideWhenUsed/>
    <w:rsid w:val="00807C23"/>
    <w:rPr>
      <w:sz w:val="20"/>
      <w:szCs w:val="20"/>
    </w:rPr>
  </w:style>
  <w:style w:type="character" w:customStyle="1" w:styleId="CommentTextChar">
    <w:name w:val="Comment Text Char"/>
    <w:basedOn w:val="DefaultParagraphFont"/>
    <w:link w:val="CommentText"/>
    <w:uiPriority w:val="99"/>
    <w:rsid w:val="00807C23"/>
    <w:rPr>
      <w:sz w:val="20"/>
      <w:szCs w:val="20"/>
    </w:rPr>
  </w:style>
  <w:style w:type="paragraph" w:styleId="CommentSubject">
    <w:name w:val="annotation subject"/>
    <w:basedOn w:val="CommentText"/>
    <w:next w:val="CommentText"/>
    <w:link w:val="CommentSubjectChar"/>
    <w:uiPriority w:val="99"/>
    <w:semiHidden/>
    <w:unhideWhenUsed/>
    <w:rsid w:val="00807C23"/>
    <w:rPr>
      <w:b/>
      <w:bCs/>
    </w:rPr>
  </w:style>
  <w:style w:type="character" w:customStyle="1" w:styleId="CommentSubjectChar">
    <w:name w:val="Comment Subject Char"/>
    <w:basedOn w:val="CommentTextChar"/>
    <w:link w:val="CommentSubject"/>
    <w:uiPriority w:val="99"/>
    <w:semiHidden/>
    <w:rsid w:val="00807C23"/>
    <w:rPr>
      <w:b/>
      <w:bCs/>
      <w:sz w:val="20"/>
      <w:szCs w:val="20"/>
    </w:rPr>
  </w:style>
  <w:style w:type="paragraph" w:styleId="Revision">
    <w:name w:val="Revision"/>
    <w:hidden/>
    <w:uiPriority w:val="99"/>
    <w:semiHidden/>
    <w:rsid w:val="00C3489D"/>
    <w:pPr>
      <w:spacing w:after="0" w:line="240" w:lineRule="auto"/>
    </w:pPr>
  </w:style>
  <w:style w:type="character" w:customStyle="1" w:styleId="UnresolvedMention2">
    <w:name w:val="Unresolved Mention2"/>
    <w:basedOn w:val="DefaultParagraphFont"/>
    <w:uiPriority w:val="99"/>
    <w:semiHidden/>
    <w:unhideWhenUsed/>
    <w:rsid w:val="007E733E"/>
    <w:rPr>
      <w:color w:val="605E5C"/>
      <w:shd w:val="clear" w:color="auto" w:fill="E1DFDD"/>
    </w:rPr>
  </w:style>
  <w:style w:type="table" w:styleId="TableGrid">
    <w:name w:val="Table Grid"/>
    <w:basedOn w:val="TableNormal"/>
    <w:uiPriority w:val="59"/>
    <w:rsid w:val="00132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AC4E41"/>
    <w:rPr>
      <w:color w:val="605E5C"/>
      <w:shd w:val="clear" w:color="auto" w:fill="E1DFDD"/>
    </w:rPr>
  </w:style>
  <w:style w:type="paragraph" w:styleId="NormalWeb">
    <w:name w:val="Normal (Web)"/>
    <w:basedOn w:val="Normal"/>
    <w:uiPriority w:val="99"/>
    <w:semiHidden/>
    <w:unhideWhenUsed/>
    <w:rsid w:val="00A86E2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6497">
      <w:bodyDiv w:val="1"/>
      <w:marLeft w:val="0"/>
      <w:marRight w:val="0"/>
      <w:marTop w:val="0"/>
      <w:marBottom w:val="0"/>
      <w:divBdr>
        <w:top w:val="none" w:sz="0" w:space="0" w:color="auto"/>
        <w:left w:val="none" w:sz="0" w:space="0" w:color="auto"/>
        <w:bottom w:val="none" w:sz="0" w:space="0" w:color="auto"/>
        <w:right w:val="none" w:sz="0" w:space="0" w:color="auto"/>
      </w:divBdr>
      <w:divsChild>
        <w:div w:id="369112793">
          <w:marLeft w:val="0"/>
          <w:marRight w:val="0"/>
          <w:marTop w:val="0"/>
          <w:marBottom w:val="0"/>
          <w:divBdr>
            <w:top w:val="none" w:sz="0" w:space="0" w:color="auto"/>
            <w:left w:val="none" w:sz="0" w:space="0" w:color="auto"/>
            <w:bottom w:val="none" w:sz="0" w:space="0" w:color="auto"/>
            <w:right w:val="none" w:sz="0" w:space="0" w:color="auto"/>
          </w:divBdr>
          <w:divsChild>
            <w:div w:id="18029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3313">
      <w:bodyDiv w:val="1"/>
      <w:marLeft w:val="0"/>
      <w:marRight w:val="0"/>
      <w:marTop w:val="0"/>
      <w:marBottom w:val="0"/>
      <w:divBdr>
        <w:top w:val="none" w:sz="0" w:space="0" w:color="auto"/>
        <w:left w:val="none" w:sz="0" w:space="0" w:color="auto"/>
        <w:bottom w:val="none" w:sz="0" w:space="0" w:color="auto"/>
        <w:right w:val="none" w:sz="0" w:space="0" w:color="auto"/>
      </w:divBdr>
    </w:div>
    <w:div w:id="484706777">
      <w:bodyDiv w:val="1"/>
      <w:marLeft w:val="0"/>
      <w:marRight w:val="0"/>
      <w:marTop w:val="0"/>
      <w:marBottom w:val="0"/>
      <w:divBdr>
        <w:top w:val="none" w:sz="0" w:space="0" w:color="auto"/>
        <w:left w:val="none" w:sz="0" w:space="0" w:color="auto"/>
        <w:bottom w:val="none" w:sz="0" w:space="0" w:color="auto"/>
        <w:right w:val="none" w:sz="0" w:space="0" w:color="auto"/>
      </w:divBdr>
    </w:div>
    <w:div w:id="804280784">
      <w:bodyDiv w:val="1"/>
      <w:marLeft w:val="0"/>
      <w:marRight w:val="0"/>
      <w:marTop w:val="0"/>
      <w:marBottom w:val="0"/>
      <w:divBdr>
        <w:top w:val="none" w:sz="0" w:space="0" w:color="auto"/>
        <w:left w:val="none" w:sz="0" w:space="0" w:color="auto"/>
        <w:bottom w:val="none" w:sz="0" w:space="0" w:color="auto"/>
        <w:right w:val="none" w:sz="0" w:space="0" w:color="auto"/>
      </w:divBdr>
      <w:divsChild>
        <w:div w:id="210699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9017773">
      <w:bodyDiv w:val="1"/>
      <w:marLeft w:val="0"/>
      <w:marRight w:val="0"/>
      <w:marTop w:val="0"/>
      <w:marBottom w:val="0"/>
      <w:divBdr>
        <w:top w:val="none" w:sz="0" w:space="0" w:color="auto"/>
        <w:left w:val="none" w:sz="0" w:space="0" w:color="auto"/>
        <w:bottom w:val="none" w:sz="0" w:space="0" w:color="auto"/>
        <w:right w:val="none" w:sz="0" w:space="0" w:color="auto"/>
      </w:divBdr>
      <w:divsChild>
        <w:div w:id="1679499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496033">
      <w:bodyDiv w:val="1"/>
      <w:marLeft w:val="0"/>
      <w:marRight w:val="0"/>
      <w:marTop w:val="0"/>
      <w:marBottom w:val="0"/>
      <w:divBdr>
        <w:top w:val="none" w:sz="0" w:space="0" w:color="auto"/>
        <w:left w:val="none" w:sz="0" w:space="0" w:color="auto"/>
        <w:bottom w:val="none" w:sz="0" w:space="0" w:color="auto"/>
        <w:right w:val="none" w:sz="0" w:space="0" w:color="auto"/>
      </w:divBdr>
    </w:div>
    <w:div w:id="1028682620">
      <w:bodyDiv w:val="1"/>
      <w:marLeft w:val="0"/>
      <w:marRight w:val="0"/>
      <w:marTop w:val="0"/>
      <w:marBottom w:val="0"/>
      <w:divBdr>
        <w:top w:val="none" w:sz="0" w:space="0" w:color="auto"/>
        <w:left w:val="none" w:sz="0" w:space="0" w:color="auto"/>
        <w:bottom w:val="none" w:sz="0" w:space="0" w:color="auto"/>
        <w:right w:val="none" w:sz="0" w:space="0" w:color="auto"/>
      </w:divBdr>
      <w:divsChild>
        <w:div w:id="1453017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035397">
      <w:bodyDiv w:val="1"/>
      <w:marLeft w:val="0"/>
      <w:marRight w:val="0"/>
      <w:marTop w:val="0"/>
      <w:marBottom w:val="0"/>
      <w:divBdr>
        <w:top w:val="none" w:sz="0" w:space="0" w:color="auto"/>
        <w:left w:val="none" w:sz="0" w:space="0" w:color="auto"/>
        <w:bottom w:val="none" w:sz="0" w:space="0" w:color="auto"/>
        <w:right w:val="none" w:sz="0" w:space="0" w:color="auto"/>
      </w:divBdr>
      <w:divsChild>
        <w:div w:id="1175799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525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6916378">
      <w:bodyDiv w:val="1"/>
      <w:marLeft w:val="0"/>
      <w:marRight w:val="0"/>
      <w:marTop w:val="0"/>
      <w:marBottom w:val="0"/>
      <w:divBdr>
        <w:top w:val="none" w:sz="0" w:space="0" w:color="auto"/>
        <w:left w:val="none" w:sz="0" w:space="0" w:color="auto"/>
        <w:bottom w:val="none" w:sz="0" w:space="0" w:color="auto"/>
        <w:right w:val="none" w:sz="0" w:space="0" w:color="auto"/>
      </w:divBdr>
    </w:div>
    <w:div w:id="1545941815">
      <w:bodyDiv w:val="1"/>
      <w:marLeft w:val="0"/>
      <w:marRight w:val="0"/>
      <w:marTop w:val="0"/>
      <w:marBottom w:val="0"/>
      <w:divBdr>
        <w:top w:val="none" w:sz="0" w:space="0" w:color="auto"/>
        <w:left w:val="none" w:sz="0" w:space="0" w:color="auto"/>
        <w:bottom w:val="none" w:sz="0" w:space="0" w:color="auto"/>
        <w:right w:val="none" w:sz="0" w:space="0" w:color="auto"/>
      </w:divBdr>
    </w:div>
    <w:div w:id="1616718123">
      <w:bodyDiv w:val="1"/>
      <w:marLeft w:val="0"/>
      <w:marRight w:val="0"/>
      <w:marTop w:val="0"/>
      <w:marBottom w:val="0"/>
      <w:divBdr>
        <w:top w:val="none" w:sz="0" w:space="0" w:color="auto"/>
        <w:left w:val="none" w:sz="0" w:space="0" w:color="auto"/>
        <w:bottom w:val="none" w:sz="0" w:space="0" w:color="auto"/>
        <w:right w:val="none" w:sz="0" w:space="0" w:color="auto"/>
      </w:divBdr>
    </w:div>
    <w:div w:id="1676305792">
      <w:bodyDiv w:val="1"/>
      <w:marLeft w:val="0"/>
      <w:marRight w:val="0"/>
      <w:marTop w:val="0"/>
      <w:marBottom w:val="0"/>
      <w:divBdr>
        <w:top w:val="none" w:sz="0" w:space="0" w:color="auto"/>
        <w:left w:val="none" w:sz="0" w:space="0" w:color="auto"/>
        <w:bottom w:val="none" w:sz="0" w:space="0" w:color="auto"/>
        <w:right w:val="none" w:sz="0" w:space="0" w:color="auto"/>
      </w:divBdr>
    </w:div>
    <w:div w:id="1799377849">
      <w:bodyDiv w:val="1"/>
      <w:marLeft w:val="0"/>
      <w:marRight w:val="0"/>
      <w:marTop w:val="0"/>
      <w:marBottom w:val="0"/>
      <w:divBdr>
        <w:top w:val="none" w:sz="0" w:space="0" w:color="auto"/>
        <w:left w:val="none" w:sz="0" w:space="0" w:color="auto"/>
        <w:bottom w:val="none" w:sz="0" w:space="0" w:color="auto"/>
        <w:right w:val="none" w:sz="0" w:space="0" w:color="auto"/>
      </w:divBdr>
      <w:divsChild>
        <w:div w:id="1293057164">
          <w:marLeft w:val="0"/>
          <w:marRight w:val="0"/>
          <w:marTop w:val="0"/>
          <w:marBottom w:val="0"/>
          <w:divBdr>
            <w:top w:val="none" w:sz="0" w:space="0" w:color="auto"/>
            <w:left w:val="none" w:sz="0" w:space="0" w:color="auto"/>
            <w:bottom w:val="none" w:sz="0" w:space="0" w:color="auto"/>
            <w:right w:val="none" w:sz="0" w:space="0" w:color="auto"/>
          </w:divBdr>
          <w:divsChild>
            <w:div w:id="1538228081">
              <w:marLeft w:val="0"/>
              <w:marRight w:val="0"/>
              <w:marTop w:val="0"/>
              <w:marBottom w:val="0"/>
              <w:divBdr>
                <w:top w:val="none" w:sz="0" w:space="0" w:color="auto"/>
                <w:left w:val="none" w:sz="0" w:space="0" w:color="auto"/>
                <w:bottom w:val="none" w:sz="0" w:space="0" w:color="auto"/>
                <w:right w:val="none" w:sz="0" w:space="0" w:color="auto"/>
              </w:divBdr>
            </w:div>
          </w:divsChild>
        </w:div>
        <w:div w:id="817108607">
          <w:marLeft w:val="0"/>
          <w:marRight w:val="0"/>
          <w:marTop w:val="0"/>
          <w:marBottom w:val="0"/>
          <w:divBdr>
            <w:top w:val="none" w:sz="0" w:space="0" w:color="auto"/>
            <w:left w:val="none" w:sz="0" w:space="0" w:color="auto"/>
            <w:bottom w:val="none" w:sz="0" w:space="0" w:color="auto"/>
            <w:right w:val="none" w:sz="0" w:space="0" w:color="auto"/>
          </w:divBdr>
          <w:divsChild>
            <w:div w:id="20121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631931">
      <w:bodyDiv w:val="1"/>
      <w:marLeft w:val="0"/>
      <w:marRight w:val="0"/>
      <w:marTop w:val="0"/>
      <w:marBottom w:val="0"/>
      <w:divBdr>
        <w:top w:val="none" w:sz="0" w:space="0" w:color="auto"/>
        <w:left w:val="none" w:sz="0" w:space="0" w:color="auto"/>
        <w:bottom w:val="none" w:sz="0" w:space="0" w:color="auto"/>
        <w:right w:val="none" w:sz="0" w:space="0" w:color="auto"/>
      </w:divBdr>
      <w:divsChild>
        <w:div w:id="2110855456">
          <w:marLeft w:val="0"/>
          <w:marRight w:val="0"/>
          <w:marTop w:val="0"/>
          <w:marBottom w:val="0"/>
          <w:divBdr>
            <w:top w:val="none" w:sz="0" w:space="0" w:color="auto"/>
            <w:left w:val="none" w:sz="0" w:space="0" w:color="auto"/>
            <w:bottom w:val="none" w:sz="0" w:space="0" w:color="auto"/>
            <w:right w:val="none" w:sz="0" w:space="0" w:color="auto"/>
          </w:divBdr>
          <w:divsChild>
            <w:div w:id="14859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04902">
      <w:bodyDiv w:val="1"/>
      <w:marLeft w:val="0"/>
      <w:marRight w:val="0"/>
      <w:marTop w:val="0"/>
      <w:marBottom w:val="0"/>
      <w:divBdr>
        <w:top w:val="none" w:sz="0" w:space="0" w:color="auto"/>
        <w:left w:val="none" w:sz="0" w:space="0" w:color="auto"/>
        <w:bottom w:val="none" w:sz="0" w:space="0" w:color="auto"/>
        <w:right w:val="none" w:sz="0" w:space="0" w:color="auto"/>
      </w:divBdr>
      <w:divsChild>
        <w:div w:id="1428305976">
          <w:blockQuote w:val="1"/>
          <w:marLeft w:val="720"/>
          <w:marRight w:val="720"/>
          <w:marTop w:val="100"/>
          <w:marBottom w:val="100"/>
          <w:divBdr>
            <w:top w:val="none" w:sz="0" w:space="0" w:color="auto"/>
            <w:left w:val="none" w:sz="0" w:space="0" w:color="auto"/>
            <w:bottom w:val="none" w:sz="0" w:space="0" w:color="auto"/>
            <w:right w:val="none" w:sz="0" w:space="0" w:color="auto"/>
          </w:divBdr>
        </w:div>
        <w:div w:id="313458931">
          <w:marLeft w:val="0"/>
          <w:marRight w:val="0"/>
          <w:marTop w:val="0"/>
          <w:marBottom w:val="0"/>
          <w:divBdr>
            <w:top w:val="none" w:sz="0" w:space="0" w:color="auto"/>
            <w:left w:val="none" w:sz="0" w:space="0" w:color="auto"/>
            <w:bottom w:val="none" w:sz="0" w:space="0" w:color="auto"/>
            <w:right w:val="none" w:sz="0" w:space="0" w:color="auto"/>
          </w:divBdr>
          <w:divsChild>
            <w:div w:id="6735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regional_policy/en/information/logos_downloadcenter/"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umis2020.government.bg/Report/5fd31ba6/f6930e6a-ca21-40c4-ad47-121f62cb3a6f/Home/Manual" TargetMode="External"/><Relationship Id="rId4" Type="http://schemas.openxmlformats.org/officeDocument/2006/relationships/settings" Target="settings.xml"/><Relationship Id="rId9" Type="http://schemas.openxmlformats.org/officeDocument/2006/relationships/hyperlink" Target="https://eumis2020.government.bg/Repor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FBAB4-1840-4C27-8022-C539EADC4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9373</Words>
  <Characters>53430</Characters>
  <Application>Microsoft Office Word</Application>
  <DocSecurity>0</DocSecurity>
  <Lines>445</Lines>
  <Paragraphs>125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Administrator</cp:lastModifiedBy>
  <cp:revision>2</cp:revision>
  <cp:lastPrinted>2025-08-01T07:51:00Z</cp:lastPrinted>
  <dcterms:created xsi:type="dcterms:W3CDTF">2025-08-19T21:41:00Z</dcterms:created>
  <dcterms:modified xsi:type="dcterms:W3CDTF">2025-08-19T21:41:00Z</dcterms:modified>
</cp:coreProperties>
</file>